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4F" w:rsidRPr="0090614F" w:rsidRDefault="0090614F" w:rsidP="0090614F">
      <w:pPr>
        <w:jc w:val="center"/>
        <w:rPr>
          <w:rFonts w:ascii="Candara" w:hAnsi="Candara" w:cstheme="minorHAnsi"/>
          <w:sz w:val="22"/>
          <w:szCs w:val="22"/>
        </w:rPr>
      </w:pPr>
      <w:r>
        <w:rPr>
          <w:rFonts w:ascii="Candara" w:hAnsi="Candara" w:cstheme="minorHAnsi"/>
          <w:noProof/>
          <w:sz w:val="22"/>
          <w:szCs w:val="22"/>
          <w:lang w:val="en-US"/>
        </w:rPr>
        <w:drawing>
          <wp:inline distT="0" distB="0" distL="0" distR="0">
            <wp:extent cx="3047195" cy="4572000"/>
            <wp:effectExtent l="0" t="0" r="1270" b="0"/>
            <wp:docPr id="1" name="Picture 1" descr="C:\Users\CA_Ticketing\Documents\SJE\Pameran Virtual CA 2020\MASTER FOLDER\Seniman UNDANGAN\YOGYAKARTA\Theresia Agustina Sitompul\Tere karya baru\Theresia Agustina_Who follows whom_2020_drypoint on galvalume metal plate_240 x 120 c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_Ticketing\Documents\SJE\Pameran Virtual CA 2020\MASTER FOLDER\Seniman UNDANGAN\YOGYAKARTA\Theresia Agustina Sitompul\Tere karya baru\Theresia Agustina_Who follows whom_2020_drypoint on galvalume metal plate_240 x 120 cm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7195" cy="4572000"/>
                    </a:xfrm>
                    <a:prstGeom prst="rect">
                      <a:avLst/>
                    </a:prstGeom>
                    <a:noFill/>
                    <a:ln>
                      <a:noFill/>
                    </a:ln>
                  </pic:spPr>
                </pic:pic>
              </a:graphicData>
            </a:graphic>
          </wp:inline>
        </w:drawing>
      </w:r>
    </w:p>
    <w:p w:rsidR="0090614F" w:rsidRDefault="0090614F" w:rsidP="0090614F">
      <w:pPr>
        <w:rPr>
          <w:rFonts w:ascii="Candara" w:eastAsia="Times New Roman" w:hAnsi="Candara" w:cs="Segoe UI"/>
          <w:b/>
          <w:sz w:val="20"/>
          <w:szCs w:val="20"/>
        </w:rPr>
      </w:pPr>
      <w:bookmarkStart w:id="0" w:name="_GoBack"/>
      <w:bookmarkEnd w:id="0"/>
    </w:p>
    <w:p w:rsidR="0090614F" w:rsidRDefault="0090614F" w:rsidP="0090614F">
      <w:pPr>
        <w:rPr>
          <w:rFonts w:ascii="Candara" w:eastAsia="Times New Roman" w:hAnsi="Candara" w:cs="Segoe UI"/>
          <w:b/>
          <w:sz w:val="20"/>
          <w:szCs w:val="20"/>
        </w:rPr>
      </w:pPr>
    </w:p>
    <w:p w:rsidR="0090614F" w:rsidRPr="0090614F" w:rsidRDefault="0090614F" w:rsidP="0090614F">
      <w:pPr>
        <w:rPr>
          <w:rFonts w:ascii="Candara" w:eastAsia="Times New Roman" w:hAnsi="Candara" w:cs="Segoe UI"/>
          <w:b/>
          <w:sz w:val="20"/>
          <w:szCs w:val="20"/>
        </w:rPr>
      </w:pPr>
      <w:r w:rsidRPr="0090614F">
        <w:rPr>
          <w:rFonts w:ascii="Candara" w:eastAsia="Times New Roman" w:hAnsi="Candara" w:cs="Segoe UI"/>
          <w:b/>
          <w:sz w:val="20"/>
          <w:szCs w:val="20"/>
        </w:rPr>
        <w:t xml:space="preserve">THERESIA AGUSTINA SITOMPUL </w:t>
      </w:r>
    </w:p>
    <w:p w:rsidR="0090614F" w:rsidRPr="0090614F" w:rsidRDefault="0090614F" w:rsidP="0090614F">
      <w:pPr>
        <w:rPr>
          <w:rFonts w:ascii="Candara" w:eastAsia="Times New Roman" w:hAnsi="Candara" w:cs="Segoe UI"/>
          <w:sz w:val="20"/>
          <w:szCs w:val="20"/>
        </w:rPr>
      </w:pPr>
      <w:r w:rsidRPr="0090614F">
        <w:rPr>
          <w:rFonts w:ascii="Candara" w:eastAsia="Times New Roman" w:hAnsi="Candara" w:cs="Segoe UI"/>
          <w:b/>
          <w:sz w:val="20"/>
          <w:szCs w:val="20"/>
        </w:rPr>
        <w:t>Who Follows Whom</w:t>
      </w:r>
    </w:p>
    <w:p w:rsidR="0090614F" w:rsidRPr="0090614F" w:rsidRDefault="0090614F" w:rsidP="0090614F">
      <w:pPr>
        <w:rPr>
          <w:rFonts w:ascii="Candara" w:eastAsia="Times New Roman" w:hAnsi="Candara" w:cs="Segoe UI"/>
          <w:sz w:val="20"/>
          <w:szCs w:val="20"/>
        </w:rPr>
      </w:pPr>
      <w:proofErr w:type="spellStart"/>
      <w:proofErr w:type="gramStart"/>
      <w:r w:rsidRPr="0090614F">
        <w:rPr>
          <w:rFonts w:ascii="Candara" w:eastAsia="Times New Roman" w:hAnsi="Candara" w:cs="Segoe UI"/>
          <w:sz w:val="20"/>
          <w:szCs w:val="20"/>
        </w:rPr>
        <w:t>drypoint</w:t>
      </w:r>
      <w:proofErr w:type="spellEnd"/>
      <w:proofErr w:type="gramEnd"/>
      <w:r w:rsidRPr="0090614F">
        <w:rPr>
          <w:rFonts w:ascii="Candara" w:eastAsia="Times New Roman" w:hAnsi="Candara" w:cs="Segoe UI"/>
          <w:sz w:val="20"/>
          <w:szCs w:val="20"/>
        </w:rPr>
        <w:t xml:space="preserve"> </w:t>
      </w:r>
      <w:proofErr w:type="spellStart"/>
      <w:r w:rsidRPr="0090614F">
        <w:rPr>
          <w:rFonts w:ascii="Candara" w:eastAsia="Times New Roman" w:hAnsi="Candara" w:cs="Segoe UI"/>
          <w:sz w:val="20"/>
          <w:szCs w:val="20"/>
        </w:rPr>
        <w:t>pada</w:t>
      </w:r>
      <w:proofErr w:type="spellEnd"/>
      <w:r w:rsidRPr="0090614F">
        <w:rPr>
          <w:rFonts w:ascii="Candara" w:eastAsia="Times New Roman" w:hAnsi="Candara" w:cs="Segoe UI"/>
          <w:sz w:val="20"/>
          <w:szCs w:val="20"/>
        </w:rPr>
        <w:t xml:space="preserve"> plat </w:t>
      </w:r>
      <w:proofErr w:type="spellStart"/>
      <w:r w:rsidRPr="0090614F">
        <w:rPr>
          <w:rFonts w:ascii="Candara" w:eastAsia="Times New Roman" w:hAnsi="Candara" w:cs="Segoe UI"/>
          <w:sz w:val="20"/>
          <w:szCs w:val="20"/>
        </w:rPr>
        <w:t>logam</w:t>
      </w:r>
      <w:proofErr w:type="spellEnd"/>
      <w:r w:rsidRPr="0090614F">
        <w:rPr>
          <w:rFonts w:ascii="Candara" w:eastAsia="Times New Roman" w:hAnsi="Candara" w:cs="Segoe UI"/>
          <w:sz w:val="20"/>
          <w:szCs w:val="20"/>
        </w:rPr>
        <w:t xml:space="preserve"> galvalume </w:t>
      </w:r>
    </w:p>
    <w:p w:rsidR="0090614F" w:rsidRPr="0090614F" w:rsidRDefault="0090614F" w:rsidP="0090614F">
      <w:pPr>
        <w:rPr>
          <w:rFonts w:ascii="Candara" w:eastAsia="Times New Roman" w:hAnsi="Candara" w:cs="Segoe UI"/>
          <w:sz w:val="20"/>
          <w:szCs w:val="20"/>
        </w:rPr>
      </w:pPr>
      <w:r w:rsidRPr="0090614F">
        <w:rPr>
          <w:rFonts w:ascii="Candara" w:eastAsia="Times New Roman" w:hAnsi="Candara" w:cs="Segoe UI"/>
          <w:sz w:val="20"/>
          <w:szCs w:val="20"/>
        </w:rPr>
        <w:t>240 x 120 cm</w:t>
      </w:r>
    </w:p>
    <w:p w:rsidR="0090614F" w:rsidRPr="0090614F" w:rsidRDefault="0090614F" w:rsidP="0090614F">
      <w:pPr>
        <w:rPr>
          <w:rFonts w:ascii="Candara" w:eastAsia="Times New Roman" w:hAnsi="Candara" w:cs="Segoe UI"/>
          <w:sz w:val="20"/>
          <w:szCs w:val="20"/>
        </w:rPr>
      </w:pPr>
      <w:r w:rsidRPr="0090614F">
        <w:rPr>
          <w:rFonts w:ascii="Candara" w:eastAsia="Times New Roman" w:hAnsi="Candara" w:cs="Segoe UI"/>
          <w:sz w:val="20"/>
          <w:szCs w:val="20"/>
        </w:rPr>
        <w:t>2020</w:t>
      </w:r>
    </w:p>
    <w:p w:rsidR="0090614F" w:rsidRPr="0090614F" w:rsidRDefault="0090614F" w:rsidP="0090614F">
      <w:pPr>
        <w:jc w:val="both"/>
        <w:rPr>
          <w:rFonts w:ascii="Candara" w:hAnsi="Candara" w:cstheme="minorHAnsi"/>
          <w:sz w:val="22"/>
          <w:szCs w:val="22"/>
        </w:rPr>
      </w:pPr>
    </w:p>
    <w:p w:rsidR="0090614F" w:rsidRPr="0090614F" w:rsidRDefault="0090614F" w:rsidP="0090614F">
      <w:pPr>
        <w:jc w:val="both"/>
        <w:rPr>
          <w:rFonts w:ascii="Candara" w:hAnsi="Candara" w:cstheme="minorHAnsi"/>
          <w:sz w:val="22"/>
          <w:szCs w:val="22"/>
        </w:rPr>
      </w:pPr>
      <w:proofErr w:type="spellStart"/>
      <w:r w:rsidRPr="0090614F">
        <w:rPr>
          <w:rFonts w:ascii="Candara" w:hAnsi="Candara" w:cstheme="minorHAnsi"/>
          <w:sz w:val="22"/>
          <w:szCs w:val="22"/>
        </w:rPr>
        <w:t>Kebingungan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siapa</w:t>
      </w:r>
      <w:proofErr w:type="spellEnd"/>
      <w:r w:rsidRPr="0090614F">
        <w:rPr>
          <w:rFonts w:ascii="Candara" w:hAnsi="Candara" w:cstheme="minorHAnsi"/>
          <w:sz w:val="22"/>
          <w:szCs w:val="22"/>
        </w:rPr>
        <w:t xml:space="preserve"> </w:t>
      </w:r>
      <w:proofErr w:type="spellStart"/>
      <w:proofErr w:type="gramStart"/>
      <w:r w:rsidRPr="0090614F">
        <w:rPr>
          <w:rFonts w:ascii="Candara" w:hAnsi="Candara" w:cstheme="minorHAnsi"/>
          <w:sz w:val="22"/>
          <w:szCs w:val="22"/>
        </w:rPr>
        <w:t>akan</w:t>
      </w:r>
      <w:proofErr w:type="spellEnd"/>
      <w:proofErr w:type="gramEnd"/>
      <w:r w:rsidRPr="0090614F">
        <w:rPr>
          <w:rFonts w:ascii="Candara" w:hAnsi="Candara" w:cstheme="minorHAnsi"/>
          <w:sz w:val="22"/>
          <w:szCs w:val="22"/>
        </w:rPr>
        <w:t xml:space="preserve"> </w:t>
      </w:r>
      <w:proofErr w:type="spellStart"/>
      <w:r w:rsidRPr="0090614F">
        <w:rPr>
          <w:rFonts w:ascii="Candara" w:hAnsi="Candara" w:cstheme="minorHAnsi"/>
          <w:sz w:val="22"/>
          <w:szCs w:val="22"/>
        </w:rPr>
        <w:t>mengikuti</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siapa</w:t>
      </w:r>
      <w:proofErr w:type="spellEnd"/>
      <w:r w:rsidRPr="0090614F">
        <w:rPr>
          <w:rFonts w:ascii="Candara" w:hAnsi="Candara" w:cstheme="minorHAnsi"/>
          <w:sz w:val="22"/>
          <w:szCs w:val="22"/>
        </w:rPr>
        <w:t xml:space="preserve">. </w:t>
      </w:r>
      <w:proofErr w:type="spellStart"/>
      <w:proofErr w:type="gramStart"/>
      <w:r w:rsidRPr="0090614F">
        <w:rPr>
          <w:rFonts w:ascii="Candara" w:hAnsi="Candara" w:cstheme="minorHAnsi"/>
          <w:sz w:val="22"/>
          <w:szCs w:val="22"/>
        </w:rPr>
        <w:t>Banyak</w:t>
      </w:r>
      <w:proofErr w:type="spellEnd"/>
      <w:r w:rsidRPr="0090614F">
        <w:rPr>
          <w:rFonts w:ascii="Candara" w:hAnsi="Candara" w:cstheme="minorHAnsi"/>
          <w:sz w:val="22"/>
          <w:szCs w:val="22"/>
        </w:rPr>
        <w:t xml:space="preserve"> pro </w:t>
      </w:r>
      <w:proofErr w:type="spellStart"/>
      <w:r w:rsidRPr="0090614F">
        <w:rPr>
          <w:rFonts w:ascii="Candara" w:hAnsi="Candara" w:cstheme="minorHAnsi"/>
          <w:sz w:val="22"/>
          <w:szCs w:val="22"/>
        </w:rPr>
        <w:t>dan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kontra</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dalam</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pikiran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masing</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masing</w:t>
      </w:r>
      <w:proofErr w:type="spellEnd"/>
      <w:r w:rsidRPr="0090614F">
        <w:rPr>
          <w:rFonts w:ascii="Candara" w:hAnsi="Candara" w:cstheme="minorHAnsi"/>
          <w:sz w:val="22"/>
          <w:szCs w:val="22"/>
        </w:rPr>
        <w:t>.</w:t>
      </w:r>
      <w:proofErr w:type="gramEnd"/>
      <w:r w:rsidRPr="0090614F">
        <w:rPr>
          <w:rFonts w:ascii="Candara" w:hAnsi="Candara" w:cstheme="minorHAnsi"/>
          <w:sz w:val="22"/>
          <w:szCs w:val="22"/>
        </w:rPr>
        <w:t xml:space="preserve"> </w:t>
      </w:r>
      <w:proofErr w:type="spellStart"/>
      <w:proofErr w:type="gramStart"/>
      <w:r w:rsidRPr="0090614F">
        <w:rPr>
          <w:rFonts w:ascii="Candara" w:hAnsi="Candara" w:cstheme="minorHAnsi"/>
          <w:sz w:val="22"/>
          <w:szCs w:val="22"/>
        </w:rPr>
        <w:t>Presepsi</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presepsi</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datang</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entah</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dimana</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kebenaran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itu</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ada</w:t>
      </w:r>
      <w:proofErr w:type="spellEnd"/>
      <w:r w:rsidRPr="0090614F">
        <w:rPr>
          <w:rFonts w:ascii="Candara" w:hAnsi="Candara" w:cstheme="minorHAnsi"/>
          <w:sz w:val="22"/>
          <w:szCs w:val="22"/>
        </w:rPr>
        <w:t>.</w:t>
      </w:r>
      <w:proofErr w:type="gramEnd"/>
      <w:r w:rsidRPr="0090614F">
        <w:rPr>
          <w:rFonts w:ascii="Candara" w:hAnsi="Candara" w:cstheme="minorHAnsi"/>
          <w:sz w:val="22"/>
          <w:szCs w:val="22"/>
        </w:rPr>
        <w:t xml:space="preserve"> </w:t>
      </w:r>
      <w:proofErr w:type="spellStart"/>
      <w:proofErr w:type="gramStart"/>
      <w:r w:rsidRPr="0090614F">
        <w:rPr>
          <w:rFonts w:ascii="Candara" w:hAnsi="Candara" w:cstheme="minorHAnsi"/>
          <w:sz w:val="22"/>
          <w:szCs w:val="22"/>
        </w:rPr>
        <w:t>Situasi</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saat</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ini</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ketika</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banjir</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informasi</w:t>
      </w:r>
      <w:proofErr w:type="spellEnd"/>
      <w:r w:rsidRPr="0090614F">
        <w:rPr>
          <w:rFonts w:ascii="Candara" w:hAnsi="Candara" w:cstheme="minorHAnsi"/>
          <w:sz w:val="22"/>
          <w:szCs w:val="22"/>
        </w:rPr>
        <w:t xml:space="preserve"> di </w:t>
      </w:r>
      <w:proofErr w:type="spellStart"/>
      <w:r w:rsidRPr="0090614F">
        <w:rPr>
          <w:rFonts w:ascii="Candara" w:hAnsi="Candara" w:cstheme="minorHAnsi"/>
          <w:sz w:val="22"/>
          <w:szCs w:val="22"/>
        </w:rPr>
        <w:t>dunia</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maya</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maupun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dunia</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nyata</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membuat</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banyak</w:t>
      </w:r>
      <w:proofErr w:type="spellEnd"/>
      <w:r w:rsidRPr="0090614F">
        <w:rPr>
          <w:rFonts w:ascii="Candara" w:hAnsi="Candara" w:cstheme="minorHAnsi"/>
          <w:sz w:val="22"/>
          <w:szCs w:val="22"/>
        </w:rPr>
        <w:t xml:space="preserve"> orang </w:t>
      </w:r>
      <w:proofErr w:type="spellStart"/>
      <w:r w:rsidRPr="0090614F">
        <w:rPr>
          <w:rFonts w:ascii="Candara" w:hAnsi="Candara" w:cstheme="minorHAnsi"/>
          <w:sz w:val="22"/>
          <w:szCs w:val="22"/>
        </w:rPr>
        <w:t>kehilangan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pegangan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kepercayaan</w:t>
      </w:r>
      <w:proofErr w:type="spellEnd"/>
      <w:r w:rsidRPr="0090614F">
        <w:rPr>
          <w:rFonts w:ascii="Candara" w:hAnsi="Candara" w:cstheme="minorHAnsi"/>
          <w:sz w:val="22"/>
          <w:szCs w:val="22"/>
        </w:rPr>
        <w:t>.</w:t>
      </w:r>
      <w:proofErr w:type="gramEnd"/>
      <w:r w:rsidRPr="0090614F">
        <w:rPr>
          <w:rFonts w:ascii="Candara" w:hAnsi="Candara" w:cstheme="minorHAnsi"/>
          <w:sz w:val="22"/>
          <w:szCs w:val="22"/>
        </w:rPr>
        <w:t xml:space="preserve"> </w:t>
      </w:r>
      <w:proofErr w:type="gramStart"/>
      <w:r w:rsidRPr="0090614F">
        <w:rPr>
          <w:rFonts w:ascii="Candara" w:hAnsi="Candara" w:cstheme="minorHAnsi"/>
          <w:sz w:val="22"/>
          <w:szCs w:val="22"/>
        </w:rPr>
        <w:t xml:space="preserve">Ada </w:t>
      </w:r>
      <w:proofErr w:type="spellStart"/>
      <w:r w:rsidRPr="0090614F">
        <w:rPr>
          <w:rFonts w:ascii="Candara" w:hAnsi="Candara" w:cstheme="minorHAnsi"/>
          <w:sz w:val="22"/>
          <w:szCs w:val="22"/>
        </w:rPr>
        <w:t>pertarungan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perebutan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nilai-nilai</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tentang</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kebenaran</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dari</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penguasa</w:t>
      </w:r>
      <w:proofErr w:type="spellEnd"/>
      <w:r w:rsidRPr="0090614F">
        <w:rPr>
          <w:rFonts w:ascii="Candara" w:hAnsi="Candara" w:cstheme="minorHAnsi"/>
          <w:sz w:val="22"/>
          <w:szCs w:val="22"/>
        </w:rPr>
        <w:t>.</w:t>
      </w:r>
      <w:proofErr w:type="gramEnd"/>
      <w:r w:rsidRPr="0090614F">
        <w:rPr>
          <w:rFonts w:ascii="Candara" w:hAnsi="Candara" w:cstheme="minorHAnsi"/>
          <w:sz w:val="22"/>
          <w:szCs w:val="22"/>
        </w:rPr>
        <w:t xml:space="preserve"> </w:t>
      </w:r>
      <w:proofErr w:type="spellStart"/>
      <w:proofErr w:type="gramStart"/>
      <w:r w:rsidRPr="0090614F">
        <w:rPr>
          <w:rFonts w:ascii="Candara" w:hAnsi="Candara" w:cstheme="minorHAnsi"/>
          <w:sz w:val="22"/>
          <w:szCs w:val="22"/>
        </w:rPr>
        <w:t>Banyak</w:t>
      </w:r>
      <w:proofErr w:type="spellEnd"/>
      <w:r w:rsidRPr="0090614F">
        <w:rPr>
          <w:rFonts w:ascii="Candara" w:hAnsi="Candara" w:cstheme="minorHAnsi"/>
          <w:sz w:val="22"/>
          <w:szCs w:val="22"/>
        </w:rPr>
        <w:t xml:space="preserve"> orang yang </w:t>
      </w:r>
      <w:proofErr w:type="spellStart"/>
      <w:r w:rsidRPr="0090614F">
        <w:rPr>
          <w:rFonts w:ascii="Candara" w:hAnsi="Candara" w:cstheme="minorHAnsi"/>
          <w:sz w:val="22"/>
          <w:szCs w:val="22"/>
        </w:rPr>
        <w:t>terombang</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ambing</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dalam</w:t>
      </w:r>
      <w:proofErr w:type="spellEnd"/>
      <w:r w:rsidRPr="0090614F">
        <w:rPr>
          <w:rFonts w:ascii="Candara" w:hAnsi="Candara" w:cstheme="minorHAnsi"/>
          <w:sz w:val="22"/>
          <w:szCs w:val="22"/>
        </w:rPr>
        <w:t xml:space="preserve"> </w:t>
      </w:r>
      <w:proofErr w:type="spellStart"/>
      <w:r w:rsidRPr="0090614F">
        <w:rPr>
          <w:rFonts w:ascii="Candara" w:hAnsi="Candara" w:cstheme="minorHAnsi"/>
          <w:sz w:val="22"/>
          <w:szCs w:val="22"/>
        </w:rPr>
        <w:t>kebingungan</w:t>
      </w:r>
      <w:proofErr w:type="spellEnd"/>
      <w:r w:rsidRPr="0090614F">
        <w:rPr>
          <w:rFonts w:ascii="Candara" w:hAnsi="Candara" w:cstheme="minorHAnsi"/>
          <w:sz w:val="22"/>
          <w:szCs w:val="22"/>
        </w:rPr>
        <w:t>.</w:t>
      </w:r>
      <w:proofErr w:type="gramEnd"/>
      <w:r w:rsidRPr="0090614F">
        <w:rPr>
          <w:rFonts w:ascii="Candara" w:hAnsi="Candara" w:cstheme="minorHAnsi"/>
          <w:sz w:val="22"/>
          <w:szCs w:val="22"/>
        </w:rPr>
        <w:t xml:space="preserve"> </w:t>
      </w:r>
    </w:p>
    <w:p w:rsidR="0090614F" w:rsidRPr="0090614F" w:rsidRDefault="0090614F" w:rsidP="0090614F">
      <w:pPr>
        <w:jc w:val="both"/>
        <w:rPr>
          <w:rFonts w:ascii="Candara" w:hAnsi="Candara" w:cstheme="minorHAnsi"/>
          <w:sz w:val="22"/>
          <w:szCs w:val="22"/>
        </w:rPr>
      </w:pPr>
    </w:p>
    <w:p w:rsidR="0090614F" w:rsidRPr="0090614F" w:rsidRDefault="0090614F" w:rsidP="0090614F">
      <w:pPr>
        <w:widowControl w:val="0"/>
        <w:autoSpaceDE w:val="0"/>
        <w:autoSpaceDN w:val="0"/>
        <w:adjustRightInd w:val="0"/>
        <w:rPr>
          <w:rFonts w:ascii="Candara" w:hAnsi="Candara" w:cstheme="minorHAnsi"/>
          <w:b/>
          <w:bCs/>
          <w:color w:val="171312"/>
          <w:sz w:val="22"/>
          <w:szCs w:val="22"/>
        </w:rPr>
      </w:pPr>
    </w:p>
    <w:p w:rsidR="0090614F" w:rsidRPr="0090614F" w:rsidRDefault="0090614F" w:rsidP="0090614F">
      <w:pPr>
        <w:widowControl w:val="0"/>
        <w:autoSpaceDE w:val="0"/>
        <w:autoSpaceDN w:val="0"/>
        <w:adjustRightInd w:val="0"/>
        <w:jc w:val="both"/>
        <w:rPr>
          <w:rFonts w:ascii="Candara" w:hAnsi="Candara" w:cstheme="minorHAnsi"/>
          <w:color w:val="212121"/>
          <w:sz w:val="22"/>
          <w:szCs w:val="22"/>
          <w:lang w:val="id-ID"/>
        </w:rPr>
      </w:pPr>
      <w:r w:rsidRPr="0090614F">
        <w:rPr>
          <w:rFonts w:ascii="Candara" w:hAnsi="Candara" w:cstheme="minorHAnsi"/>
          <w:color w:val="212121"/>
          <w:sz w:val="22"/>
          <w:szCs w:val="22"/>
          <w:lang w:val="id-ID"/>
        </w:rPr>
        <w:t>Karya saya berurusan dengan isu-isu (pribadi) memori, identitas dan menulis ulang sejarah dalam perspektif yang mendalam untuk membaca konteks sosial. Jadi, objek visual hanya mewakili ingatan saya dari narasi tertentu yang telah dianggap sebagai kebenaran dalam kehidupan sehari-hari. Di satu sisi, dengan menciptakan objek-objek saya ingin menjembatani dialog antara ingatan saya dan kehidupan nyata saya, dan merefleksikan momen mengingat dan melawan lupa.</w:t>
      </w:r>
    </w:p>
    <w:p w:rsidR="0090614F" w:rsidRPr="0090614F" w:rsidRDefault="0090614F" w:rsidP="0090614F">
      <w:pPr>
        <w:widowControl w:val="0"/>
        <w:autoSpaceDE w:val="0"/>
        <w:autoSpaceDN w:val="0"/>
        <w:adjustRightInd w:val="0"/>
        <w:jc w:val="both"/>
        <w:rPr>
          <w:rFonts w:ascii="Candara" w:hAnsi="Candara" w:cstheme="minorHAnsi"/>
          <w:sz w:val="22"/>
          <w:szCs w:val="22"/>
        </w:rPr>
      </w:pPr>
      <w:r w:rsidRPr="0090614F">
        <w:rPr>
          <w:rFonts w:ascii="Candara" w:hAnsi="Candara" w:cstheme="minorHAnsi"/>
          <w:color w:val="212121"/>
          <w:sz w:val="22"/>
          <w:szCs w:val="22"/>
          <w:lang w:val="id-ID"/>
        </w:rPr>
        <w:t xml:space="preserve">Saya mengambil inspirasi dari hal sederhana dalam hidup. Kehidupan sehari-hari saya, hubungan dengan sisi pribadi saya, religius - termasuk dilema kompleks dari identitas saya sebagai seorang wanita, seorang ibu, dan juga tentang nilai-nilai dalam kehidupan yang saya anggap sebagai kebenaran yang diberikan. Saya mencoba menulis ulang dan membuat ulang sesuatu yang mungkin dianggap biasa atau terlupakan. Sementara saya suka mendapatkan inspirasi juga dari </w:t>
      </w:r>
      <w:r w:rsidRPr="0090614F">
        <w:rPr>
          <w:rFonts w:ascii="Candara" w:hAnsi="Candara" w:cstheme="minorHAnsi"/>
          <w:color w:val="212121"/>
          <w:sz w:val="22"/>
          <w:szCs w:val="22"/>
          <w:lang w:val="id-ID"/>
        </w:rPr>
        <w:lastRenderedPageBreak/>
        <w:t>desain dan</w:t>
      </w:r>
      <w:r w:rsidRPr="0090614F">
        <w:rPr>
          <w:rFonts w:ascii="Candara" w:hAnsi="Candara" w:cstheme="minorHAnsi"/>
          <w:i/>
          <w:color w:val="212121"/>
          <w:sz w:val="22"/>
          <w:szCs w:val="22"/>
          <w:lang w:val="id-ID"/>
        </w:rPr>
        <w:t xml:space="preserve"> pop culture</w:t>
      </w:r>
      <w:r w:rsidRPr="0090614F">
        <w:rPr>
          <w:rFonts w:ascii="Candara" w:hAnsi="Candara" w:cstheme="minorHAnsi"/>
          <w:color w:val="212121"/>
          <w:sz w:val="22"/>
          <w:szCs w:val="22"/>
          <w:lang w:val="id-ID"/>
        </w:rPr>
        <w:t xml:space="preserve">, </w:t>
      </w:r>
      <w:r w:rsidRPr="0090614F">
        <w:rPr>
          <w:rFonts w:ascii="Candara" w:hAnsi="Candara" w:cstheme="minorHAnsi"/>
          <w:i/>
          <w:color w:val="212121"/>
          <w:sz w:val="22"/>
          <w:szCs w:val="22"/>
          <w:lang w:val="id-ID"/>
        </w:rPr>
        <w:t xml:space="preserve">fairytales </w:t>
      </w:r>
      <w:r w:rsidRPr="0090614F">
        <w:rPr>
          <w:rFonts w:ascii="Candara" w:hAnsi="Candara" w:cstheme="minorHAnsi"/>
          <w:color w:val="212121"/>
          <w:sz w:val="22"/>
          <w:szCs w:val="22"/>
          <w:lang w:val="id-ID"/>
        </w:rPr>
        <w:t xml:space="preserve">dan banyak lainnya. Saya menyadari bahwa hidup adalah tentang seni. Kita dapat melihat seni dalam banyak aspek kehidupan kita, dan dengan melihat seni, hidup menjadi diperkaya oleh perspektif yang berbeda.    </w:t>
      </w:r>
    </w:p>
    <w:p w:rsidR="0090614F" w:rsidRPr="0090614F" w:rsidRDefault="0090614F" w:rsidP="0090614F">
      <w:pPr>
        <w:jc w:val="both"/>
        <w:rPr>
          <w:rFonts w:ascii="Candara" w:hAnsi="Candara" w:cstheme="minorHAnsi"/>
          <w:sz w:val="22"/>
          <w:szCs w:val="22"/>
        </w:rPr>
      </w:pPr>
    </w:p>
    <w:p w:rsidR="00392162" w:rsidRPr="0090614F" w:rsidRDefault="0090614F" w:rsidP="0090614F">
      <w:pPr>
        <w:rPr>
          <w:rFonts w:ascii="Candara" w:hAnsi="Candara"/>
        </w:rPr>
      </w:pPr>
    </w:p>
    <w:sectPr w:rsidR="00392162" w:rsidRPr="0090614F" w:rsidSect="00111A3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4F"/>
    <w:rsid w:val="005014D9"/>
    <w:rsid w:val="00845A64"/>
    <w:rsid w:val="0090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4F"/>
    <w:pPr>
      <w:spacing w:after="0" w:line="240" w:lineRule="auto"/>
    </w:pPr>
    <w:rPr>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4F"/>
    <w:rPr>
      <w:rFonts w:ascii="Tahoma" w:hAnsi="Tahoma" w:cs="Tahoma"/>
      <w:sz w:val="16"/>
      <w:szCs w:val="16"/>
    </w:rPr>
  </w:style>
  <w:style w:type="character" w:customStyle="1" w:styleId="BalloonTextChar">
    <w:name w:val="Balloon Text Char"/>
    <w:basedOn w:val="DefaultParagraphFont"/>
    <w:link w:val="BalloonText"/>
    <w:uiPriority w:val="99"/>
    <w:semiHidden/>
    <w:rsid w:val="0090614F"/>
    <w:rPr>
      <w:rFonts w:ascii="Tahoma"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4F"/>
    <w:pPr>
      <w:spacing w:after="0" w:line="240" w:lineRule="auto"/>
    </w:pPr>
    <w:rPr>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4F"/>
    <w:rPr>
      <w:rFonts w:ascii="Tahoma" w:hAnsi="Tahoma" w:cs="Tahoma"/>
      <w:sz w:val="16"/>
      <w:szCs w:val="16"/>
    </w:rPr>
  </w:style>
  <w:style w:type="character" w:customStyle="1" w:styleId="BalloonTextChar">
    <w:name w:val="Balloon Text Char"/>
    <w:basedOn w:val="DefaultParagraphFont"/>
    <w:link w:val="BalloonText"/>
    <w:uiPriority w:val="99"/>
    <w:semiHidden/>
    <w:rsid w:val="0090614F"/>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CA_Ticketing</dc:creator>
  <cp:lastModifiedBy>CA_Ticketing</cp:lastModifiedBy>
  <cp:revision>1</cp:revision>
  <dcterms:created xsi:type="dcterms:W3CDTF">2021-01-29T04:09:00Z</dcterms:created>
  <dcterms:modified xsi:type="dcterms:W3CDTF">2021-01-29T04:15:00Z</dcterms:modified>
</cp:coreProperties>
</file>