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C" w:rsidRDefault="00BC04DC" w:rsidP="00BC04DC">
      <w:pPr>
        <w:jc w:val="center"/>
      </w:pPr>
      <w:r>
        <w:rPr>
          <w:noProof/>
        </w:rPr>
        <w:drawing>
          <wp:inline distT="0" distB="0" distL="0" distR="0">
            <wp:extent cx="2251710" cy="3002280"/>
            <wp:effectExtent l="0" t="0" r="0" b="7620"/>
            <wp:docPr id="1" name="Picture 1" descr="C:\Users\CA_Ticketing\Documents\SJE\Pameran Virtual CA 2020\MASTER FOLDER\Seniman UNDANGAN\YOGYAKARTA\Agan Harahap\the ingredients 2 45 x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YOGYAKARTA\Agan Harahap\the ingredients 2 45 x 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DC" w:rsidRPr="0097271E" w:rsidRDefault="00BC04DC" w:rsidP="00BC04DC">
      <w:pPr>
        <w:spacing w:after="0" w:line="240" w:lineRule="auto"/>
        <w:rPr>
          <w:rFonts w:ascii="Cambria" w:eastAsia="Times New Roman" w:hAnsi="Cambria" w:cstheme="minorHAnsi"/>
          <w:b/>
          <w:sz w:val="24"/>
          <w:szCs w:val="24"/>
        </w:rPr>
      </w:pPr>
      <w:r>
        <w:rPr>
          <w:rFonts w:ascii="Cambria" w:eastAsia="Times New Roman" w:hAnsi="Cambria" w:cstheme="minorHAnsi"/>
          <w:b/>
          <w:sz w:val="24"/>
          <w:szCs w:val="24"/>
        </w:rPr>
        <w:t>AGAN HARAHAP</w:t>
      </w:r>
    </w:p>
    <w:p w:rsidR="00BC04DC" w:rsidRPr="0097271E" w:rsidRDefault="00BC04DC" w:rsidP="00BC04DC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val="id-ID"/>
        </w:rPr>
      </w:pPr>
      <w:r w:rsidRPr="0097271E">
        <w:rPr>
          <w:rFonts w:ascii="Cambria" w:eastAsia="Times New Roman" w:hAnsi="Cambria" w:cstheme="minorHAnsi"/>
          <w:b/>
          <w:sz w:val="24"/>
          <w:szCs w:val="24"/>
        </w:rPr>
        <w:t xml:space="preserve">The Ingredients 2 </w:t>
      </w:r>
    </w:p>
    <w:p w:rsidR="00BC04DC" w:rsidRPr="00EE57D0" w:rsidRDefault="00BC04DC" w:rsidP="00BC04DC">
      <w:pPr>
        <w:spacing w:after="0" w:line="240" w:lineRule="auto"/>
        <w:rPr>
          <w:rFonts w:ascii="Cambria" w:eastAsia="Times New Roman" w:hAnsi="Cambria" w:cstheme="minorHAnsi"/>
        </w:rPr>
      </w:pPr>
      <w:proofErr w:type="spellStart"/>
      <w:r w:rsidRPr="00EE57D0">
        <w:rPr>
          <w:rFonts w:ascii="Cambria" w:eastAsia="Times New Roman" w:hAnsi="Cambria" w:cstheme="minorHAnsi"/>
        </w:rPr>
        <w:t>Cetakan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pigmen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arsip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pada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aluminium</w:t>
      </w:r>
      <w:proofErr w:type="spellEnd"/>
      <w:r w:rsidRPr="00EE57D0">
        <w:rPr>
          <w:rFonts w:ascii="Cambria" w:eastAsia="Times New Roman" w:hAnsi="Cambria" w:cstheme="minorHAnsi"/>
        </w:rPr>
        <w:t xml:space="preserve"> d-bond</w:t>
      </w:r>
    </w:p>
    <w:p w:rsidR="00BC04DC" w:rsidRPr="00EE57D0" w:rsidRDefault="00BC04DC" w:rsidP="00BC04DC">
      <w:pPr>
        <w:spacing w:after="0" w:line="240" w:lineRule="auto"/>
        <w:rPr>
          <w:rFonts w:ascii="Cambria" w:eastAsia="Times New Roman" w:hAnsi="Cambria" w:cstheme="minorHAnsi"/>
        </w:rPr>
      </w:pPr>
      <w:r w:rsidRPr="00EE57D0">
        <w:rPr>
          <w:rFonts w:ascii="Cambria" w:eastAsia="Times New Roman" w:hAnsi="Cambria" w:cstheme="minorHAnsi"/>
        </w:rPr>
        <w:t xml:space="preserve">45 x 65cm </w:t>
      </w:r>
    </w:p>
    <w:p w:rsidR="00BC04DC" w:rsidRDefault="00BC04DC" w:rsidP="00BC04DC">
      <w:pPr>
        <w:spacing w:after="0" w:line="240" w:lineRule="auto"/>
        <w:rPr>
          <w:rFonts w:ascii="Cambria" w:eastAsia="Times New Roman" w:hAnsi="Cambria" w:cstheme="minorHAnsi"/>
        </w:rPr>
      </w:pPr>
      <w:proofErr w:type="spellStart"/>
      <w:r w:rsidRPr="00EE57D0">
        <w:rPr>
          <w:rFonts w:ascii="Cambria" w:eastAsia="Times New Roman" w:hAnsi="Cambria" w:cstheme="minorHAnsi"/>
        </w:rPr>
        <w:t>Jumlah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edisi</w:t>
      </w:r>
      <w:proofErr w:type="spellEnd"/>
      <w:r w:rsidRPr="00EE57D0">
        <w:rPr>
          <w:rFonts w:ascii="Cambria" w:eastAsia="Times New Roman" w:hAnsi="Cambria" w:cstheme="minorHAnsi"/>
        </w:rPr>
        <w:t>: 3 + 1 AP</w:t>
      </w:r>
    </w:p>
    <w:p w:rsidR="00BC04DC" w:rsidRPr="00EE57D0" w:rsidRDefault="00BC04DC" w:rsidP="00BC04DC">
      <w:pPr>
        <w:spacing w:after="0" w:line="240" w:lineRule="auto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>2018</w:t>
      </w:r>
    </w:p>
    <w:p w:rsidR="00BC04DC" w:rsidRPr="00EE57D0" w:rsidRDefault="00BC04DC" w:rsidP="00BC04DC">
      <w:pPr>
        <w:spacing w:after="0" w:line="240" w:lineRule="auto"/>
        <w:rPr>
          <w:rFonts w:ascii="Cambria" w:eastAsia="Times New Roman" w:hAnsi="Cambria" w:cstheme="minorHAnsi"/>
        </w:rPr>
      </w:pPr>
    </w:p>
    <w:p w:rsidR="00BC04DC" w:rsidRPr="00EE57D0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EE57D0">
        <w:rPr>
          <w:rFonts w:ascii="Cambria" w:eastAsia="Times New Roman" w:hAnsi="Cambria" w:cstheme="minorHAnsi"/>
          <w:b/>
        </w:rPr>
        <w:t xml:space="preserve">Di </w:t>
      </w:r>
      <w:proofErr w:type="spellStart"/>
      <w:r w:rsidRPr="00EE57D0">
        <w:rPr>
          <w:rFonts w:ascii="Cambria" w:eastAsia="Times New Roman" w:hAnsi="Cambria" w:cstheme="minorHAnsi"/>
          <w:b/>
        </w:rPr>
        <w:t>antara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Kesenangan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dan</w:t>
      </w:r>
      <w:proofErr w:type="spellEnd"/>
      <w:r w:rsidRPr="00EE57D0">
        <w:rPr>
          <w:rFonts w:ascii="Cambria" w:eastAsia="Times New Roman" w:hAnsi="Cambria" w:cstheme="minorHAnsi"/>
          <w:b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  <w:b/>
        </w:rPr>
        <w:t>Teror</w:t>
      </w:r>
      <w:proofErr w:type="spellEnd"/>
    </w:p>
    <w:p w:rsidR="00BC04DC" w:rsidRPr="00EC3854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proofErr w:type="gramStart"/>
      <w:r w:rsidRPr="00EE57D0">
        <w:rPr>
          <w:rFonts w:ascii="Cambria" w:eastAsia="Times New Roman" w:hAnsi="Cambria" w:cstheme="minorHAnsi"/>
        </w:rPr>
        <w:t>‘</w:t>
      </w:r>
      <w:r w:rsidRPr="00EE57D0">
        <w:rPr>
          <w:rFonts w:ascii="Cambria" w:eastAsia="Times New Roman" w:hAnsi="Cambria" w:cstheme="minorHAnsi"/>
          <w:i/>
        </w:rPr>
        <w:t>Still life</w:t>
      </w:r>
      <w:r>
        <w:rPr>
          <w:rFonts w:ascii="Cambria" w:eastAsia="Times New Roman" w:hAnsi="Cambria" w:cstheme="minorHAnsi"/>
        </w:rPr>
        <w:t xml:space="preserve">’ </w:t>
      </w:r>
      <w:proofErr w:type="spellStart"/>
      <w:r w:rsidRPr="00EE57D0">
        <w:rPr>
          <w:rFonts w:ascii="Cambria" w:eastAsia="Times New Roman" w:hAnsi="Cambria" w:cstheme="minorHAnsi"/>
        </w:rPr>
        <w:t>mempunyai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riwayat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sejarah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panjang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terus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berlanjut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hingga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sekarang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U</w:t>
      </w:r>
      <w:proofErr w:type="spellStart"/>
      <w:r w:rsidRPr="00EE57D0">
        <w:rPr>
          <w:rFonts w:ascii="Cambria" w:eastAsia="Times New Roman" w:hAnsi="Cambria" w:cstheme="minorHAnsi"/>
        </w:rPr>
        <w:t>mumnya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berupa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gambar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lukisan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objek</w:t>
      </w:r>
      <w:proofErr w:type="spellEnd"/>
      <w:r w:rsidRPr="00EE57D0">
        <w:rPr>
          <w:rFonts w:ascii="Cambria" w:eastAsia="Times New Roman" w:hAnsi="Cambria" w:cstheme="minorHAnsi"/>
        </w:rPr>
        <w:t xml:space="preserve"> natural (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tumbuh-tumbuhan</w:t>
      </w:r>
      <w:proofErr w:type="spellEnd"/>
      <w:r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atau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batu</w:t>
      </w:r>
      <w:proofErr w:type="spellEnd"/>
      <w:r>
        <w:rPr>
          <w:rFonts w:ascii="Cambria" w:eastAsia="Times New Roman" w:hAnsi="Cambria" w:cstheme="minorHAnsi"/>
          <w:lang w:val="id-ID"/>
        </w:rPr>
        <w:t>) 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buatan</w:t>
      </w:r>
      <w:proofErr w:type="spellEnd"/>
      <w:r w:rsidRPr="00EE57D0">
        <w:rPr>
          <w:rFonts w:ascii="Cambria" w:eastAsia="Times New Roman" w:hAnsi="Cambria" w:cstheme="minorHAnsi"/>
        </w:rPr>
        <w:t xml:space="preserve"> (</w:t>
      </w:r>
      <w:proofErr w:type="spellStart"/>
      <w:r w:rsidRPr="00EE57D0">
        <w:rPr>
          <w:rFonts w:ascii="Cambria" w:eastAsia="Times New Roman" w:hAnsi="Cambria" w:cstheme="minorHAnsi"/>
        </w:rPr>
        <w:t>gelas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perhiasan</w:t>
      </w:r>
      <w:proofErr w:type="spellEnd"/>
      <w:r>
        <w:rPr>
          <w:rFonts w:ascii="Cambria" w:eastAsia="Times New Roman" w:hAnsi="Cambria" w:cstheme="minorHAnsi"/>
          <w:lang w:val="id-ID"/>
        </w:rPr>
        <w:t>, atau vas</w:t>
      </w:r>
      <w:r w:rsidRPr="00EE57D0">
        <w:rPr>
          <w:rFonts w:ascii="Cambria" w:eastAsia="Times New Roman" w:hAnsi="Cambria" w:cstheme="minorHAnsi"/>
        </w:rPr>
        <w:t>).</w:t>
      </w:r>
      <w:r>
        <w:rPr>
          <w:rFonts w:ascii="Cambria" w:eastAsia="Times New Roman" w:hAnsi="Cambria" w:cstheme="minorHAnsi"/>
          <w:lang w:val="id-ID"/>
        </w:rPr>
        <w:t xml:space="preserve"> Ia muncul pada </w:t>
      </w:r>
      <w:r w:rsidRPr="00EC3854">
        <w:rPr>
          <w:rFonts w:ascii="Cambria" w:eastAsia="Times New Roman" w:hAnsi="Cambria" w:cstheme="minorHAnsi"/>
          <w:lang w:val="id-ID"/>
        </w:rPr>
        <w:t xml:space="preserve">dinding-dinding kuil, makam-makam, dan dekorasi lantai di peradaban-peradaban tua, kanvas </w:t>
      </w:r>
      <w:r w:rsidRPr="00EC3854">
        <w:rPr>
          <w:rFonts w:ascii="Cambria" w:eastAsia="Times New Roman" w:hAnsi="Cambria" w:cstheme="minorHAnsi"/>
          <w:i/>
          <w:lang w:val="id-ID"/>
        </w:rPr>
        <w:t>old master</w:t>
      </w:r>
      <w:r w:rsidRPr="00EC3854">
        <w:rPr>
          <w:rFonts w:ascii="Cambria" w:eastAsia="Times New Roman" w:hAnsi="Cambria" w:cstheme="minorHAnsi"/>
          <w:lang w:val="id-ID"/>
        </w:rPr>
        <w:t xml:space="preserve"> dari era pencerahan sampai modern, karya-karya fotografi awal, hingga pada layar-layar </w:t>
      </w:r>
      <w:r w:rsidRPr="00EC3854">
        <w:rPr>
          <w:rFonts w:ascii="Cambria" w:eastAsia="Times New Roman" w:hAnsi="Cambria" w:cstheme="minorHAnsi"/>
          <w:i/>
          <w:lang w:val="id-ID"/>
        </w:rPr>
        <w:t>Smartphone</w:t>
      </w:r>
      <w:r w:rsidRPr="00EC3854">
        <w:rPr>
          <w:rFonts w:ascii="Cambria" w:eastAsia="Times New Roman" w:hAnsi="Cambria" w:cstheme="minorHAnsi"/>
          <w:lang w:val="id-ID"/>
        </w:rPr>
        <w:t xml:space="preserve">. </w:t>
      </w:r>
      <w:r>
        <w:rPr>
          <w:rFonts w:ascii="Cambria" w:eastAsia="Times New Roman" w:hAnsi="Cambria" w:cstheme="minorHAnsi"/>
          <w:lang w:val="id-ID"/>
        </w:rPr>
        <w:t>O</w:t>
      </w:r>
      <w:r w:rsidRPr="00EC3854">
        <w:rPr>
          <w:rFonts w:ascii="Cambria" w:eastAsia="Times New Roman" w:hAnsi="Cambria" w:cstheme="minorHAnsi"/>
          <w:lang w:val="id-ID"/>
        </w:rPr>
        <w:t xml:space="preserve">bjek dan komposisinya juga selalu berkembang, baik berupa variasi baru </w:t>
      </w:r>
      <w:r>
        <w:rPr>
          <w:rFonts w:ascii="Cambria" w:eastAsia="Times New Roman" w:hAnsi="Cambria" w:cstheme="minorHAnsi"/>
          <w:lang w:val="id-ID"/>
        </w:rPr>
        <w:t>atau</w:t>
      </w:r>
      <w:r w:rsidRPr="00EC3854">
        <w:rPr>
          <w:rFonts w:ascii="Cambria" w:eastAsia="Times New Roman" w:hAnsi="Cambria" w:cstheme="minorHAnsi"/>
          <w:lang w:val="id-ID"/>
        </w:rPr>
        <w:t xml:space="preserve"> apropriasi dari corak-</w:t>
      </w:r>
      <w:r>
        <w:rPr>
          <w:rFonts w:ascii="Cambria" w:eastAsia="Times New Roman" w:hAnsi="Cambria" w:cstheme="minorHAnsi"/>
          <w:lang w:val="id-ID"/>
        </w:rPr>
        <w:t>sejenis yang</w:t>
      </w:r>
      <w:r w:rsidRPr="00EC3854">
        <w:rPr>
          <w:rFonts w:ascii="Cambria" w:eastAsia="Times New Roman" w:hAnsi="Cambria" w:cstheme="minorHAnsi"/>
          <w:lang w:val="id-ID"/>
        </w:rPr>
        <w:t xml:space="preserve"> </w:t>
      </w:r>
      <w:r>
        <w:rPr>
          <w:rFonts w:ascii="Cambria" w:eastAsia="Times New Roman" w:hAnsi="Cambria" w:cstheme="minorHAnsi"/>
          <w:lang w:val="id-ID"/>
        </w:rPr>
        <w:t>ada sebelumnya</w:t>
      </w:r>
      <w:r w:rsidRPr="00EC3854">
        <w:rPr>
          <w:rFonts w:ascii="Cambria" w:eastAsia="Times New Roman" w:hAnsi="Cambria" w:cstheme="minorHAnsi"/>
          <w:lang w:val="id-ID"/>
        </w:rPr>
        <w:t>.</w:t>
      </w:r>
    </w:p>
    <w:p w:rsidR="00BC04DC" w:rsidRPr="00EC3854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69549A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r w:rsidRPr="00EC3854">
        <w:rPr>
          <w:rFonts w:ascii="Cambria" w:eastAsia="Times New Roman" w:hAnsi="Cambria" w:cstheme="minorHAnsi"/>
          <w:lang w:val="id-ID"/>
        </w:rPr>
        <w:t>Beberapa karya fotografi ‘</w:t>
      </w:r>
      <w:r w:rsidRPr="00EC3854">
        <w:rPr>
          <w:rFonts w:ascii="Cambria" w:eastAsia="Times New Roman" w:hAnsi="Cambria" w:cstheme="minorHAnsi"/>
          <w:i/>
          <w:lang w:val="id-ID"/>
        </w:rPr>
        <w:t>still life</w:t>
      </w:r>
      <w:r w:rsidRPr="00EC3854">
        <w:rPr>
          <w:rFonts w:ascii="Cambria" w:eastAsia="Times New Roman" w:hAnsi="Cambria" w:cstheme="minorHAnsi"/>
          <w:lang w:val="id-ID"/>
        </w:rPr>
        <w:t xml:space="preserve">’ Agan Harahap, sekilas mengingatkan kita pada semangat yang diusung </w:t>
      </w:r>
      <w:r>
        <w:rPr>
          <w:rFonts w:ascii="Cambria" w:eastAsia="Times New Roman" w:hAnsi="Cambria" w:cstheme="minorHAnsi"/>
          <w:lang w:val="id-ID"/>
        </w:rPr>
        <w:t>oleh</w:t>
      </w:r>
      <w:r w:rsidRPr="00EC3854">
        <w:rPr>
          <w:rFonts w:ascii="Cambria" w:eastAsia="Times New Roman" w:hAnsi="Cambria" w:cstheme="minorHAnsi"/>
          <w:lang w:val="id-ID"/>
        </w:rPr>
        <w:t xml:space="preserve"> lukisan-</w:t>
      </w:r>
      <w:bookmarkStart w:id="0" w:name="_GoBack"/>
      <w:bookmarkEnd w:id="0"/>
      <w:r w:rsidRPr="00EC3854">
        <w:rPr>
          <w:rFonts w:ascii="Cambria" w:eastAsia="Times New Roman" w:hAnsi="Cambria" w:cstheme="minorHAnsi"/>
          <w:lang w:val="id-ID"/>
        </w:rPr>
        <w:t>lukisan ‘</w:t>
      </w:r>
      <w:r w:rsidRPr="00EC3854">
        <w:rPr>
          <w:rFonts w:ascii="Cambria" w:eastAsia="Times New Roman" w:hAnsi="Cambria" w:cstheme="minorHAnsi"/>
          <w:i/>
          <w:lang w:val="id-ID"/>
        </w:rPr>
        <w:t>still life</w:t>
      </w:r>
      <w:r w:rsidRPr="00EC3854">
        <w:rPr>
          <w:rFonts w:ascii="Cambria" w:eastAsia="Times New Roman" w:hAnsi="Cambria" w:cstheme="minorHAnsi"/>
          <w:lang w:val="id-ID"/>
        </w:rPr>
        <w:t xml:space="preserve">’ vanitas yang mulai berkembang </w:t>
      </w:r>
      <w:r>
        <w:rPr>
          <w:rFonts w:ascii="Cambria" w:eastAsia="Times New Roman" w:hAnsi="Cambria" w:cstheme="minorHAnsi"/>
          <w:lang w:val="id-ID"/>
        </w:rPr>
        <w:t xml:space="preserve">pada </w:t>
      </w:r>
      <w:r w:rsidRPr="00EC3854">
        <w:rPr>
          <w:rFonts w:ascii="Cambria" w:eastAsia="Times New Roman" w:hAnsi="Cambria" w:cstheme="minorHAnsi"/>
          <w:lang w:val="id-ID"/>
        </w:rPr>
        <w:t xml:space="preserve">abad ke-17.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mengusung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gagasan</w:t>
      </w:r>
      <w:proofErr w:type="spellEnd"/>
      <w:r w:rsidRPr="00EE57D0">
        <w:rPr>
          <w:rFonts w:ascii="Cambria" w:eastAsia="Times New Roman" w:hAnsi="Cambria" w:cstheme="minorHAnsi"/>
        </w:rPr>
        <w:t xml:space="preserve"> moral yang </w:t>
      </w:r>
      <w:proofErr w:type="spellStart"/>
      <w:r w:rsidRPr="00EE57D0">
        <w:rPr>
          <w:rFonts w:ascii="Cambria" w:eastAsia="Times New Roman" w:hAnsi="Cambria" w:cstheme="minorHAnsi"/>
        </w:rPr>
        <w:t>dinukil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dari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bibel</w:t>
      </w:r>
      <w:proofErr w:type="spellEnd"/>
      <w:r w:rsidRPr="00EE57D0">
        <w:rPr>
          <w:rFonts w:ascii="Cambria" w:eastAsia="Times New Roman" w:hAnsi="Cambria" w:cstheme="minorHAnsi"/>
        </w:rPr>
        <w:t>, “</w:t>
      </w:r>
      <w:r w:rsidRPr="00EE57D0">
        <w:rPr>
          <w:rFonts w:ascii="Cambria" w:eastAsia="Times New Roman" w:hAnsi="Cambria" w:cstheme="minorHAnsi"/>
          <w:i/>
        </w:rPr>
        <w:t>vanity of vanities –all is vanity</w:t>
      </w:r>
      <w:r w:rsidRPr="00EE57D0">
        <w:rPr>
          <w:rFonts w:ascii="Cambria" w:eastAsia="Times New Roman" w:hAnsi="Cambria" w:cstheme="minorHAnsi"/>
        </w:rPr>
        <w:t xml:space="preserve">”, </w:t>
      </w:r>
      <w:proofErr w:type="spellStart"/>
      <w:r w:rsidRPr="00EE57D0">
        <w:rPr>
          <w:rFonts w:ascii="Cambria" w:eastAsia="Times New Roman" w:hAnsi="Cambria" w:cstheme="minorHAnsi"/>
        </w:rPr>
        <w:t>lukisan-lukisan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itu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menga</w:t>
      </w:r>
      <w:r>
        <w:rPr>
          <w:rFonts w:ascii="Cambria" w:eastAsia="Times New Roman" w:hAnsi="Cambria" w:cstheme="minorHAnsi"/>
        </w:rPr>
        <w:t>jak</w:t>
      </w:r>
      <w:proofErr w:type="spellEnd"/>
      <w:r>
        <w:rPr>
          <w:rFonts w:ascii="Cambria" w:eastAsia="Times New Roman" w:hAnsi="Cambria" w:cstheme="minorHAnsi"/>
        </w:rPr>
        <w:t xml:space="preserve"> orang </w:t>
      </w:r>
      <w:r>
        <w:rPr>
          <w:rFonts w:ascii="Cambria" w:eastAsia="Times New Roman" w:hAnsi="Cambria" w:cstheme="minorHAnsi"/>
          <w:lang w:val="id-ID"/>
        </w:rPr>
        <w:t>untuk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selalu</w:t>
      </w:r>
      <w:proofErr w:type="spellEnd"/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ingat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bahwa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segala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kemewahan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sifatnya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sementara</w:t>
      </w:r>
      <w:proofErr w:type="spellEnd"/>
      <w:r w:rsidRPr="00EE57D0">
        <w:rPr>
          <w:rFonts w:ascii="Cambria" w:eastAsia="Times New Roman" w:hAnsi="Cambria" w:cstheme="minorHAnsi"/>
        </w:rPr>
        <w:t xml:space="preserve">.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kontras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dit</w:t>
      </w:r>
      <w:r>
        <w:rPr>
          <w:rFonts w:ascii="Cambria" w:eastAsia="Times New Roman" w:hAnsi="Cambria" w:cstheme="minorHAnsi"/>
        </w:rPr>
        <w:t>ampilkan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dalam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satu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bingkai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adalah</w:t>
      </w:r>
      <w:proofErr w:type="spellEnd"/>
      <w:r>
        <w:rPr>
          <w:rFonts w:ascii="Cambria" w:eastAsia="Times New Roman" w:hAnsi="Cambria" w:cstheme="minorHAnsi"/>
        </w:rPr>
        <w:t xml:space="preserve"> </w:t>
      </w:r>
      <w:r w:rsidRPr="00EE57D0">
        <w:rPr>
          <w:rFonts w:ascii="Cambria" w:eastAsia="Times New Roman" w:hAnsi="Cambria" w:cstheme="minorHAnsi"/>
        </w:rPr>
        <w:t xml:space="preserve">yang </w:t>
      </w:r>
      <w:proofErr w:type="spellStart"/>
      <w:r w:rsidRPr="00EE57D0">
        <w:rPr>
          <w:rFonts w:ascii="Cambria" w:eastAsia="Times New Roman" w:hAnsi="Cambria" w:cstheme="minorHAnsi"/>
        </w:rPr>
        <w:t>mewah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glamor, </w:t>
      </w:r>
      <w:proofErr w:type="spellStart"/>
      <w:r w:rsidRPr="00EE57D0">
        <w:rPr>
          <w:rFonts w:ascii="Cambria" w:eastAsia="Times New Roman" w:hAnsi="Cambria" w:cstheme="minorHAnsi"/>
        </w:rPr>
        <w:t>sangat</w:t>
      </w:r>
      <w:proofErr w:type="spellEnd"/>
      <w:r w:rsidRPr="00EE57D0">
        <w:rPr>
          <w:rFonts w:ascii="Cambria" w:eastAsia="Times New Roman" w:hAnsi="Cambria" w:cstheme="minorHAnsi"/>
        </w:rPr>
        <w:t xml:space="preserve"> personal, </w:t>
      </w:r>
      <w:r>
        <w:rPr>
          <w:rFonts w:ascii="Cambria" w:eastAsia="Times New Roman" w:hAnsi="Cambria" w:cstheme="minorHAnsi"/>
          <w:lang w:val="id-ID"/>
        </w:rPr>
        <w:t>dan sesuatu yang dikejar.</w:t>
      </w:r>
      <w:proofErr w:type="gramEnd"/>
      <w:r>
        <w:rPr>
          <w:rFonts w:ascii="Cambria" w:eastAsia="Times New Roman" w:hAnsi="Cambria" w:cstheme="minorHAnsi"/>
          <w:lang w:val="id-ID"/>
        </w:rPr>
        <w:t xml:space="preserve"> Mereka selalu</w:t>
      </w:r>
      <w:r w:rsidRPr="009D3E26">
        <w:rPr>
          <w:rFonts w:ascii="Cambria" w:eastAsia="Times New Roman" w:hAnsi="Cambria" w:cstheme="minorHAnsi"/>
          <w:lang w:val="id-ID"/>
        </w:rPr>
        <w:t xml:space="preserve"> disandingkan dengan lilin dan tengkorak. </w:t>
      </w:r>
      <w:r>
        <w:rPr>
          <w:rFonts w:ascii="Cambria" w:eastAsia="Times New Roman" w:hAnsi="Cambria" w:cstheme="minorHAnsi"/>
          <w:lang w:val="id-ID"/>
        </w:rPr>
        <w:t>Terkesan m</w:t>
      </w:r>
      <w:r w:rsidRPr="009D3E26">
        <w:rPr>
          <w:rFonts w:ascii="Cambria" w:eastAsia="Times New Roman" w:hAnsi="Cambria" w:cstheme="minorHAnsi"/>
          <w:lang w:val="id-ID"/>
        </w:rPr>
        <w:t xml:space="preserve">enyenangkan tapi </w:t>
      </w:r>
      <w:r>
        <w:rPr>
          <w:rFonts w:ascii="Cambria" w:eastAsia="Times New Roman" w:hAnsi="Cambria" w:cstheme="minorHAnsi"/>
          <w:lang w:val="id-ID"/>
        </w:rPr>
        <w:t>juga jadi</w:t>
      </w:r>
      <w:r w:rsidRPr="009D3E26">
        <w:rPr>
          <w:rFonts w:ascii="Cambria" w:eastAsia="Times New Roman" w:hAnsi="Cambria" w:cstheme="minorHAnsi"/>
          <w:lang w:val="id-ID"/>
        </w:rPr>
        <w:t xml:space="preserve"> pengingat tentang waktu dan </w:t>
      </w:r>
      <w:r>
        <w:rPr>
          <w:rFonts w:ascii="Cambria" w:eastAsia="Times New Roman" w:hAnsi="Cambria" w:cstheme="minorHAnsi"/>
          <w:lang w:val="id-ID"/>
        </w:rPr>
        <w:t>k</w:t>
      </w:r>
      <w:r w:rsidRPr="009D3E26">
        <w:rPr>
          <w:rFonts w:ascii="Cambria" w:eastAsia="Times New Roman" w:hAnsi="Cambria" w:cstheme="minorHAnsi"/>
          <w:lang w:val="id-ID"/>
        </w:rPr>
        <w:t>ematian.</w:t>
      </w:r>
      <w:r>
        <w:rPr>
          <w:rFonts w:ascii="Cambria" w:eastAsia="Times New Roman" w:hAnsi="Cambria" w:cstheme="minorHAnsi"/>
          <w:lang w:val="id-ID"/>
        </w:rPr>
        <w:t xml:space="preserve"> </w:t>
      </w:r>
    </w:p>
    <w:p w:rsidR="00BC04DC" w:rsidRPr="009D3E26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9F64C8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  <w:proofErr w:type="spellStart"/>
      <w:proofErr w:type="gramStart"/>
      <w:r w:rsidRPr="00EE57D0">
        <w:rPr>
          <w:rFonts w:ascii="Cambria" w:eastAsia="Times New Roman" w:hAnsi="Cambria" w:cstheme="minorHAnsi"/>
        </w:rPr>
        <w:t>Semangat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serupa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ditemukan dalam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karya-karya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Agan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tetapi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pendekatan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perspektif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berbeda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Alih-alih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subjektif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Agan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justru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menyasar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perkara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lebih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makro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 xml:space="preserve">seperti </w:t>
      </w:r>
      <w:proofErr w:type="spellStart"/>
      <w:r w:rsidRPr="00EE57D0">
        <w:rPr>
          <w:rFonts w:ascii="Cambria" w:eastAsia="Times New Roman" w:hAnsi="Cambria" w:cstheme="minorHAnsi"/>
        </w:rPr>
        <w:t>sosial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politik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Pada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beberapa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natural </w:t>
      </w:r>
      <w:r>
        <w:rPr>
          <w:rFonts w:ascii="Cambria" w:eastAsia="Times New Roman" w:hAnsi="Cambria" w:cstheme="minorHAnsi"/>
          <w:lang w:val="id-ID"/>
        </w:rPr>
        <w:t>seperti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daging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rempah-rempah</w:t>
      </w:r>
      <w:proofErr w:type="spellEnd"/>
      <w:r w:rsidRPr="00EE57D0">
        <w:rPr>
          <w:rFonts w:ascii="Cambria" w:eastAsia="Times New Roman" w:hAnsi="Cambria" w:cstheme="minorHAnsi"/>
        </w:rPr>
        <w:t>,</w:t>
      </w:r>
      <w:r>
        <w:rPr>
          <w:rFonts w:ascii="Cambria" w:eastAsia="Times New Roman" w:hAnsi="Cambria" w:cstheme="minorHAnsi"/>
          <w:lang w:val="id-ID"/>
        </w:rPr>
        <w:t xml:space="preserve"> dan buah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dikomposisikan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dengan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objek-objek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buatan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 xml:space="preserve">yang erat dengan </w:t>
      </w:r>
      <w:proofErr w:type="spellStart"/>
      <w:r w:rsidRPr="00EE57D0">
        <w:rPr>
          <w:rFonts w:ascii="Cambria" w:eastAsia="Times New Roman" w:hAnsi="Cambria" w:cstheme="minorHAnsi"/>
        </w:rPr>
        <w:t>kesan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teror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horor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seperti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selongsong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peluru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granat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dan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senjata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api</w:t>
      </w:r>
      <w:proofErr w:type="spellEnd"/>
      <w:proofErr w:type="gramEnd"/>
      <w:r w:rsidRPr="00EE57D0">
        <w:rPr>
          <w:rFonts w:ascii="Cambria" w:eastAsia="Times New Roman" w:hAnsi="Cambria" w:cstheme="minorHAnsi"/>
        </w:rPr>
        <w:t xml:space="preserve">. </w:t>
      </w:r>
      <w:r>
        <w:rPr>
          <w:rFonts w:ascii="Cambria" w:eastAsia="Times New Roman" w:hAnsi="Cambria" w:cstheme="minorHAnsi"/>
          <w:lang w:val="id-ID"/>
        </w:rPr>
        <w:t>Lewat visual demikian,</w:t>
      </w:r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Agan ingin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menampilkan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ironi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dengan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menarik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hubungan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antara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makanan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dengan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sejarah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kolonialisme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atau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 xml:space="preserve">soal </w:t>
      </w:r>
      <w:proofErr w:type="spellStart"/>
      <w:r w:rsidRPr="00EE57D0">
        <w:rPr>
          <w:rFonts w:ascii="Cambria" w:eastAsia="Times New Roman" w:hAnsi="Cambria" w:cstheme="minorHAnsi"/>
        </w:rPr>
        <w:t>kekerasan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lastRenderedPageBreak/>
        <w:t>pangan</w:t>
      </w:r>
      <w:proofErr w:type="spellEnd"/>
      <w:r w:rsidRPr="00EE57D0">
        <w:rPr>
          <w:rFonts w:ascii="Cambria" w:eastAsia="Times New Roman" w:hAnsi="Cambria" w:cstheme="minorHAnsi"/>
        </w:rPr>
        <w:t>.</w:t>
      </w:r>
      <w:r>
        <w:rPr>
          <w:rFonts w:ascii="Cambria" w:eastAsia="Times New Roman" w:hAnsi="Cambria" w:cstheme="minorHAnsi"/>
          <w:lang w:val="id-ID"/>
        </w:rPr>
        <w:t xml:space="preserve"> </w:t>
      </w:r>
      <w:r w:rsidRPr="009F64C8">
        <w:rPr>
          <w:rFonts w:ascii="Cambria" w:eastAsia="Times New Roman" w:hAnsi="Cambria" w:cstheme="minorHAnsi"/>
          <w:lang w:val="id-ID"/>
        </w:rPr>
        <w:t>Agan hendak memberi kesan bahwa dalam kondisi tertentu, kita kadang perlu menembus b</w:t>
      </w:r>
      <w:r>
        <w:rPr>
          <w:rFonts w:ascii="Cambria" w:eastAsia="Times New Roman" w:hAnsi="Cambria" w:cstheme="minorHAnsi"/>
          <w:lang w:val="id-ID"/>
        </w:rPr>
        <w:t xml:space="preserve">atas-batas </w:t>
      </w:r>
      <w:r w:rsidRPr="009F64C8">
        <w:rPr>
          <w:rFonts w:ascii="Cambria" w:eastAsia="Times New Roman" w:hAnsi="Cambria" w:cstheme="minorHAnsi"/>
          <w:lang w:val="id-ID"/>
        </w:rPr>
        <w:t xml:space="preserve">norma </w:t>
      </w:r>
      <w:r>
        <w:rPr>
          <w:rFonts w:ascii="Cambria" w:eastAsia="Times New Roman" w:hAnsi="Cambria" w:cstheme="minorHAnsi"/>
          <w:lang w:val="id-ID"/>
        </w:rPr>
        <w:t xml:space="preserve">dan </w:t>
      </w:r>
      <w:r w:rsidRPr="009F64C8">
        <w:rPr>
          <w:rFonts w:ascii="Cambria" w:eastAsia="Times New Roman" w:hAnsi="Cambria" w:cstheme="minorHAnsi"/>
          <w:lang w:val="id-ID"/>
        </w:rPr>
        <w:t>agama agar bisa tetap bertahan.</w:t>
      </w:r>
    </w:p>
    <w:p w:rsidR="00BC04DC" w:rsidRPr="009F64C8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  <w:lang w:val="id-ID"/>
        </w:rPr>
      </w:pPr>
    </w:p>
    <w:p w:rsidR="00BC04DC" w:rsidRPr="00EE57D0" w:rsidRDefault="00BC04DC" w:rsidP="00BC04DC">
      <w:pPr>
        <w:spacing w:after="0" w:line="240" w:lineRule="auto"/>
        <w:jc w:val="both"/>
        <w:rPr>
          <w:rFonts w:ascii="Cambria" w:eastAsia="Times New Roman" w:hAnsi="Cambria" w:cstheme="minorHAnsi"/>
        </w:rPr>
      </w:pPr>
      <w:proofErr w:type="spellStart"/>
      <w:proofErr w:type="gramStart"/>
      <w:r>
        <w:rPr>
          <w:rFonts w:ascii="Cambria" w:eastAsia="Times New Roman" w:hAnsi="Cambria" w:cstheme="minorHAnsi"/>
        </w:rPr>
        <w:t>Kekerasan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pangan</w:t>
      </w:r>
      <w:proofErr w:type="spellEnd"/>
      <w:r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adalah</w:t>
      </w:r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hal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berbeda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tetapi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saling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terhubung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Meski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demikian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proofErr w:type="spellStart"/>
      <w:r w:rsidRPr="00EE57D0">
        <w:rPr>
          <w:rFonts w:ascii="Cambria" w:eastAsia="Times New Roman" w:hAnsi="Cambria" w:cstheme="minorHAnsi"/>
        </w:rPr>
        <w:t>isu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ini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cukup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jarang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dibicarakan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Hanya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segelintir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komunitas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atau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seniman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menghubungkan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dan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mengkaji</w:t>
      </w:r>
      <w:proofErr w:type="spellEnd"/>
      <w:r>
        <w:rPr>
          <w:rFonts w:ascii="Cambria" w:eastAsia="Times New Roman" w:hAnsi="Cambria" w:cstheme="minorHAnsi"/>
          <w:lang w:val="id-ID"/>
        </w:rPr>
        <w:t>nya</w:t>
      </w:r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proofErr w:type="gramStart"/>
      <w:r w:rsidRPr="00EE57D0">
        <w:rPr>
          <w:rFonts w:ascii="Cambria" w:eastAsia="Times New Roman" w:hAnsi="Cambria" w:cstheme="minorHAnsi"/>
        </w:rPr>
        <w:t>Agan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berupaya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menyoroti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sejumlah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persoalan</w:t>
      </w:r>
      <w:proofErr w:type="spellEnd"/>
      <w:r w:rsidRPr="00EE57D0">
        <w:rPr>
          <w:rFonts w:ascii="Cambria" w:eastAsia="Times New Roman" w:hAnsi="Cambria" w:cstheme="minorHAnsi"/>
        </w:rPr>
        <w:t xml:space="preserve"> mayor yang </w:t>
      </w:r>
      <w:proofErr w:type="spellStart"/>
      <w:r>
        <w:rPr>
          <w:rFonts w:ascii="Cambria" w:eastAsia="Times New Roman" w:hAnsi="Cambria" w:cstheme="minorHAnsi"/>
        </w:rPr>
        <w:t>berkelindan</w:t>
      </w:r>
      <w:proofErr w:type="spellEnd"/>
      <w:r>
        <w:rPr>
          <w:rFonts w:ascii="Cambria" w:eastAsia="Times New Roman" w:hAnsi="Cambria" w:cstheme="minorHAnsi"/>
        </w:rPr>
        <w:t xml:space="preserve"> di </w:t>
      </w:r>
      <w:proofErr w:type="spellStart"/>
      <w:r>
        <w:rPr>
          <w:rFonts w:ascii="Cambria" w:eastAsia="Times New Roman" w:hAnsi="Cambria" w:cstheme="minorHAnsi"/>
        </w:rPr>
        <w:t>antara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>
        <w:rPr>
          <w:rFonts w:ascii="Cambria" w:eastAsia="Times New Roman" w:hAnsi="Cambria" w:cstheme="minorHAnsi"/>
        </w:rPr>
        <w:t>keduanya</w:t>
      </w:r>
      <w:proofErr w:type="spellEnd"/>
      <w:r>
        <w:rPr>
          <w:rFonts w:ascii="Cambria" w:eastAsia="Times New Roman" w:hAnsi="Cambria" w:cstheme="minorHAnsi"/>
        </w:rPr>
        <w:t xml:space="preserve">, </w:t>
      </w:r>
      <w:proofErr w:type="spellStart"/>
      <w:r>
        <w:rPr>
          <w:rFonts w:ascii="Cambria" w:eastAsia="Times New Roman" w:hAnsi="Cambria" w:cstheme="minorHAnsi"/>
        </w:rPr>
        <w:t>seperti</w:t>
      </w:r>
      <w:proofErr w:type="spellEnd"/>
      <w:r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kolonialisme</w:t>
      </w:r>
      <w:proofErr w:type="spellEnd"/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>perang</w:t>
      </w:r>
      <w:r w:rsidRPr="00EE57D0">
        <w:rPr>
          <w:rFonts w:ascii="Cambria" w:eastAsia="Times New Roman" w:hAnsi="Cambria" w:cstheme="minorHAnsi"/>
        </w:rPr>
        <w:t xml:space="preserve">, </w:t>
      </w:r>
      <w:r>
        <w:rPr>
          <w:rFonts w:ascii="Cambria" w:eastAsia="Times New Roman" w:hAnsi="Cambria" w:cstheme="minorHAnsi"/>
          <w:lang w:val="id-ID"/>
        </w:rPr>
        <w:t xml:space="preserve">atau </w:t>
      </w:r>
      <w:proofErr w:type="spellStart"/>
      <w:r>
        <w:rPr>
          <w:rFonts w:ascii="Cambria" w:eastAsia="Times New Roman" w:hAnsi="Cambria" w:cstheme="minorHAnsi"/>
        </w:rPr>
        <w:t>industri</w:t>
      </w:r>
      <w:proofErr w:type="spellEnd"/>
      <w:r>
        <w:rPr>
          <w:rFonts w:ascii="Cambria" w:eastAsia="Times New Roman" w:hAnsi="Cambria" w:cstheme="minorHAnsi"/>
        </w:rPr>
        <w:t>,</w:t>
      </w:r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direpresentasikan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secara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simbolis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alegoris</w:t>
      </w:r>
      <w:proofErr w:type="spellEnd"/>
      <w:r w:rsidRPr="00EE57D0">
        <w:rPr>
          <w:rFonts w:ascii="Cambria" w:eastAsia="Times New Roman" w:hAnsi="Cambria" w:cstheme="minorHAnsi"/>
        </w:rPr>
        <w:t>.</w:t>
      </w:r>
      <w:proofErr w:type="gramEnd"/>
      <w:r w:rsidRPr="00EE57D0">
        <w:rPr>
          <w:rFonts w:ascii="Cambria" w:eastAsia="Times New Roman" w:hAnsi="Cambria" w:cstheme="minorHAnsi"/>
        </w:rPr>
        <w:t xml:space="preserve"> </w:t>
      </w:r>
      <w:r>
        <w:rPr>
          <w:rFonts w:ascii="Cambria" w:eastAsia="Times New Roman" w:hAnsi="Cambria" w:cstheme="minorHAnsi"/>
          <w:lang w:val="id-ID"/>
        </w:rPr>
        <w:t>Ia</w:t>
      </w:r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telah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membuka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batas-batas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pemaknaan</w:t>
      </w:r>
      <w:proofErr w:type="spellEnd"/>
      <w:r w:rsidRPr="00EE57D0">
        <w:rPr>
          <w:rFonts w:ascii="Cambria" w:eastAsia="Times New Roman" w:hAnsi="Cambria" w:cstheme="minorHAnsi"/>
        </w:rPr>
        <w:t xml:space="preserve"> yang </w:t>
      </w:r>
      <w:proofErr w:type="spellStart"/>
      <w:r w:rsidRPr="00EE57D0">
        <w:rPr>
          <w:rFonts w:ascii="Cambria" w:eastAsia="Times New Roman" w:hAnsi="Cambria" w:cstheme="minorHAnsi"/>
        </w:rPr>
        <w:t>kaku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sekaligus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menawarkan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kesegaran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perspektif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dalam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melihat</w:t>
      </w:r>
      <w:proofErr w:type="spellEnd"/>
      <w:r w:rsidRPr="00EE57D0">
        <w:rPr>
          <w:rFonts w:ascii="Cambria" w:eastAsia="Times New Roman" w:hAnsi="Cambria" w:cstheme="minorHAnsi"/>
        </w:rPr>
        <w:t xml:space="preserve"> </w:t>
      </w:r>
      <w:proofErr w:type="spellStart"/>
      <w:r w:rsidRPr="00EE57D0">
        <w:rPr>
          <w:rFonts w:ascii="Cambria" w:eastAsia="Times New Roman" w:hAnsi="Cambria" w:cstheme="minorHAnsi"/>
        </w:rPr>
        <w:t>karya</w:t>
      </w:r>
      <w:proofErr w:type="spellEnd"/>
      <w:r w:rsidRPr="00EE57D0">
        <w:rPr>
          <w:rFonts w:ascii="Cambria" w:eastAsia="Times New Roman" w:hAnsi="Cambria" w:cstheme="minorHAnsi"/>
        </w:rPr>
        <w:t xml:space="preserve"> ‘</w:t>
      </w:r>
      <w:r w:rsidRPr="00EE57D0">
        <w:rPr>
          <w:rFonts w:ascii="Cambria" w:eastAsia="Times New Roman" w:hAnsi="Cambria" w:cstheme="minorHAnsi"/>
          <w:i/>
        </w:rPr>
        <w:t>still life</w:t>
      </w:r>
      <w:r w:rsidRPr="00EE57D0">
        <w:rPr>
          <w:rFonts w:ascii="Cambria" w:eastAsia="Times New Roman" w:hAnsi="Cambria" w:cstheme="minorHAnsi"/>
        </w:rPr>
        <w:t>’. (</w:t>
      </w:r>
      <w:proofErr w:type="spellStart"/>
      <w:r w:rsidRPr="00EE57D0">
        <w:rPr>
          <w:rFonts w:ascii="Cambria" w:eastAsia="Times New Roman" w:hAnsi="Cambria" w:cstheme="minorHAnsi"/>
        </w:rPr>
        <w:t>Arham</w:t>
      </w:r>
      <w:proofErr w:type="spellEnd"/>
      <w:r w:rsidRPr="00EE57D0">
        <w:rPr>
          <w:rFonts w:ascii="Cambria" w:eastAsia="Times New Roman" w:hAnsi="Cambria" w:cstheme="minorHAnsi"/>
        </w:rPr>
        <w:t xml:space="preserve"> Rahman)</w:t>
      </w:r>
    </w:p>
    <w:p w:rsidR="00BC04DC" w:rsidRDefault="00BC04DC" w:rsidP="00BC04DC"/>
    <w:p w:rsidR="00392162" w:rsidRDefault="00BC04DC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C"/>
    <w:rsid w:val="005014D9"/>
    <w:rsid w:val="00845A64"/>
    <w:rsid w:val="00B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1</cp:revision>
  <dcterms:created xsi:type="dcterms:W3CDTF">2021-02-01T04:03:00Z</dcterms:created>
  <dcterms:modified xsi:type="dcterms:W3CDTF">2021-02-01T04:13:00Z</dcterms:modified>
</cp:coreProperties>
</file>