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5FA" w:rsidRDefault="00B775FA" w:rsidP="00B775FA">
      <w:pPr>
        <w:spacing w:after="0" w:line="240" w:lineRule="auto"/>
        <w:jc w:val="center"/>
        <w:rPr>
          <w:rFonts w:ascii="Segoe UI" w:eastAsia="Times New Roman" w:hAnsi="Segoe UI" w:cs="Segoe UI"/>
          <w:b/>
          <w:sz w:val="28"/>
          <w:szCs w:val="28"/>
        </w:rPr>
      </w:pPr>
      <w:r>
        <w:rPr>
          <w:rFonts w:ascii="Segoe UI" w:eastAsia="Times New Roman" w:hAnsi="Segoe UI" w:cs="Segoe UI"/>
          <w:b/>
          <w:noProof/>
          <w:sz w:val="28"/>
          <w:szCs w:val="28"/>
        </w:rPr>
        <w:drawing>
          <wp:inline distT="0" distB="0" distL="0" distR="0">
            <wp:extent cx="5715000" cy="4572000"/>
            <wp:effectExtent l="0" t="0" r="0" b="0"/>
            <wp:docPr id="1" name="Picture 1" descr="C:\Users\CA_Ticketing\Documents\SJE\Pameran Virtual CA 2020\MASTER FOLDER\Seniman UNDANGAN\YOGYAKARTA\Hendra HeHe\the sleeping ye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_Ticketing\Documents\SJE\Pameran Virtual CA 2020\MASTER FOLDER\Seniman UNDANGAN\YOGYAKARTA\Hendra HeHe\the sleeping year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5FA" w:rsidRDefault="00B775FA" w:rsidP="00114F5E">
      <w:pPr>
        <w:spacing w:after="0" w:line="240" w:lineRule="auto"/>
        <w:rPr>
          <w:rFonts w:ascii="Segoe UI" w:eastAsia="Times New Roman" w:hAnsi="Segoe UI" w:cs="Segoe UI"/>
          <w:b/>
          <w:sz w:val="28"/>
          <w:szCs w:val="28"/>
        </w:rPr>
      </w:pPr>
    </w:p>
    <w:p w:rsidR="00114F5E" w:rsidRPr="000C2B5E" w:rsidRDefault="00B775FA" w:rsidP="00114F5E">
      <w:pPr>
        <w:spacing w:after="0" w:line="240" w:lineRule="auto"/>
        <w:rPr>
          <w:rFonts w:ascii="Segoe UI" w:eastAsia="Times New Roman" w:hAnsi="Segoe UI" w:cs="Segoe UI"/>
          <w:b/>
          <w:sz w:val="28"/>
          <w:szCs w:val="28"/>
        </w:rPr>
      </w:pPr>
      <w:r>
        <w:rPr>
          <w:rFonts w:ascii="Segoe UI" w:eastAsia="Times New Roman" w:hAnsi="Segoe UI" w:cs="Segoe UI"/>
          <w:b/>
          <w:sz w:val="28"/>
          <w:szCs w:val="28"/>
        </w:rPr>
        <w:t xml:space="preserve">Hendra </w:t>
      </w:r>
      <w:proofErr w:type="spellStart"/>
      <w:r>
        <w:rPr>
          <w:rFonts w:ascii="Segoe UI" w:eastAsia="Times New Roman" w:hAnsi="Segoe UI" w:cs="Segoe UI"/>
          <w:b/>
          <w:sz w:val="28"/>
          <w:szCs w:val="28"/>
        </w:rPr>
        <w:t>HeHe</w:t>
      </w:r>
      <w:proofErr w:type="spellEnd"/>
    </w:p>
    <w:p w:rsidR="00114F5E" w:rsidRPr="000C2B5E" w:rsidRDefault="00114F5E" w:rsidP="00114F5E">
      <w:pPr>
        <w:spacing w:after="0" w:line="240" w:lineRule="auto"/>
        <w:rPr>
          <w:rFonts w:ascii="Segoe UI" w:eastAsia="Times New Roman" w:hAnsi="Segoe UI" w:cs="Segoe UI"/>
        </w:rPr>
      </w:pPr>
      <w:r w:rsidRPr="000C2B5E">
        <w:rPr>
          <w:rFonts w:ascii="Segoe UI" w:eastAsia="Times New Roman" w:hAnsi="Segoe UI" w:cs="Segoe UI"/>
          <w:b/>
          <w:sz w:val="24"/>
        </w:rPr>
        <w:t xml:space="preserve">The Sleeping Years </w:t>
      </w:r>
    </w:p>
    <w:p w:rsidR="00114F5E" w:rsidRPr="000C2B5E" w:rsidRDefault="00114F5E" w:rsidP="00114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egoe UI" w:eastAsia="Times New Roman" w:hAnsi="Segoe UI" w:cs="Segoe UI"/>
        </w:rPr>
      </w:pPr>
      <w:r w:rsidRPr="000C2B5E">
        <w:rPr>
          <w:rFonts w:ascii="Segoe UI" w:eastAsia="Times New Roman" w:hAnsi="Segoe UI" w:cs="Segoe UI"/>
        </w:rPr>
        <w:t>Acrylic on Canvas</w:t>
      </w:r>
    </w:p>
    <w:p w:rsidR="00114F5E" w:rsidRDefault="00114F5E" w:rsidP="00114F5E">
      <w:pPr>
        <w:spacing w:after="0" w:line="240" w:lineRule="auto"/>
        <w:rPr>
          <w:rFonts w:ascii="Segoe UI" w:eastAsia="Times New Roman" w:hAnsi="Segoe UI" w:cs="Segoe UI"/>
        </w:rPr>
      </w:pPr>
      <w:r w:rsidRPr="000C2B5E">
        <w:rPr>
          <w:rFonts w:ascii="Segoe UI" w:eastAsia="Times New Roman" w:hAnsi="Segoe UI" w:cs="Segoe UI"/>
        </w:rPr>
        <w:t xml:space="preserve">120 x 150 cm </w:t>
      </w:r>
    </w:p>
    <w:p w:rsidR="00114F5E" w:rsidRPr="000C2B5E" w:rsidRDefault="00114F5E" w:rsidP="00114F5E">
      <w:pPr>
        <w:spacing w:after="0" w:line="240" w:lineRule="auto"/>
        <w:rPr>
          <w:rFonts w:ascii="Segoe UI" w:eastAsia="Times New Roman" w:hAnsi="Segoe UI" w:cs="Segoe UI"/>
        </w:rPr>
      </w:pPr>
      <w:r>
        <w:rPr>
          <w:rFonts w:ascii="Segoe UI" w:eastAsia="Times New Roman" w:hAnsi="Segoe UI" w:cs="Segoe UI"/>
        </w:rPr>
        <w:t>2020</w:t>
      </w:r>
    </w:p>
    <w:p w:rsidR="00114F5E" w:rsidRPr="000C2B5E" w:rsidRDefault="00114F5E" w:rsidP="00114F5E">
      <w:pPr>
        <w:spacing w:after="0" w:line="240" w:lineRule="auto"/>
        <w:rPr>
          <w:rFonts w:ascii="Segoe UI" w:eastAsia="Times New Roman" w:hAnsi="Segoe UI" w:cs="Segoe UI"/>
          <w:color w:val="000000"/>
        </w:rPr>
      </w:pPr>
    </w:p>
    <w:p w:rsidR="00114F5E" w:rsidRPr="006206B2" w:rsidRDefault="00114F5E" w:rsidP="00114F5E">
      <w:pPr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0"/>
        </w:rPr>
      </w:pPr>
      <w:bookmarkStart w:id="0" w:name="_GoBack"/>
      <w:bookmarkEnd w:id="0"/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Pandemi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yang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disebabkan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oleh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virus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covid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19,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cukup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merubah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cara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pandang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tentang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apa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yang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saya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percayai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selama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ini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,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mulai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dari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cara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bertahan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hidup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,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cara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berkomunikasi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,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sampai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sistem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dalam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kehidupan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bermasyarakat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maupun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hal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yang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menunjang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pekerjaan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.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Saya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teringat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perkataan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seorang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teman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proofErr w:type="gramStart"/>
      <w:r w:rsidRPr="006206B2">
        <w:rPr>
          <w:rFonts w:ascii="Segoe UI" w:eastAsiaTheme="minorHAnsi" w:hAnsi="Segoe UI" w:cs="Segoe UI"/>
          <w:sz w:val="20"/>
          <w:szCs w:val="20"/>
        </w:rPr>
        <w:t>bahwa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:</w:t>
      </w:r>
      <w:proofErr w:type="gramEnd"/>
      <w:r w:rsidRPr="006206B2">
        <w:rPr>
          <w:rFonts w:ascii="Segoe UI" w:eastAsiaTheme="minorHAnsi" w:hAnsi="Segoe UI" w:cs="Segoe UI"/>
          <w:sz w:val="20"/>
          <w:szCs w:val="20"/>
        </w:rPr>
        <w:t xml:space="preserve"> “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tidur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adalah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bagian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dari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bekerja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”.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Sepele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dan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terkesan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proofErr w:type="gramStart"/>
      <w:r w:rsidRPr="006206B2">
        <w:rPr>
          <w:rFonts w:ascii="Segoe UI" w:eastAsiaTheme="minorHAnsi" w:hAnsi="Segoe UI" w:cs="Segoe UI"/>
          <w:sz w:val="20"/>
          <w:szCs w:val="20"/>
        </w:rPr>
        <w:t>gurauan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.</w:t>
      </w:r>
      <w:proofErr w:type="gram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Jika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memakai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analogi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tersebut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kehidupan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sekarang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ini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ibarat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tubuh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yang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letih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mungkin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ada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saatnya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kita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memang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harus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istirahat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,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meragukan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lagi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proofErr w:type="gramStart"/>
      <w:r w:rsidRPr="006206B2">
        <w:rPr>
          <w:rFonts w:ascii="Segoe UI" w:eastAsiaTheme="minorHAnsi" w:hAnsi="Segoe UI" w:cs="Segoe UI"/>
          <w:sz w:val="20"/>
          <w:szCs w:val="20"/>
        </w:rPr>
        <w:t>cara</w:t>
      </w:r>
      <w:proofErr w:type="spellEnd"/>
      <w:proofErr w:type="gram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hidup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kemaren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yang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serba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cepat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.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Memikirkan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dan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berstrategi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ulang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tentang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proofErr w:type="gramStart"/>
      <w:r w:rsidRPr="006206B2">
        <w:rPr>
          <w:rFonts w:ascii="Segoe UI" w:eastAsiaTheme="minorHAnsi" w:hAnsi="Segoe UI" w:cs="Segoe UI"/>
          <w:sz w:val="20"/>
          <w:szCs w:val="20"/>
        </w:rPr>
        <w:t>apa</w:t>
      </w:r>
      <w:proofErr w:type="spellEnd"/>
      <w:proofErr w:type="gramEnd"/>
      <w:r w:rsidRPr="006206B2">
        <w:rPr>
          <w:rFonts w:ascii="Segoe UI" w:eastAsiaTheme="minorHAnsi" w:hAnsi="Segoe UI" w:cs="Segoe UI"/>
          <w:sz w:val="20"/>
          <w:szCs w:val="20"/>
        </w:rPr>
        <w:t xml:space="preserve"> yang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kita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percayai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selama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 xml:space="preserve"> </w:t>
      </w:r>
      <w:proofErr w:type="spellStart"/>
      <w:r w:rsidRPr="006206B2">
        <w:rPr>
          <w:rFonts w:ascii="Segoe UI" w:eastAsiaTheme="minorHAnsi" w:hAnsi="Segoe UI" w:cs="Segoe UI"/>
          <w:sz w:val="20"/>
          <w:szCs w:val="20"/>
        </w:rPr>
        <w:t>ini</w:t>
      </w:r>
      <w:proofErr w:type="spellEnd"/>
      <w:r w:rsidRPr="006206B2">
        <w:rPr>
          <w:rFonts w:ascii="Segoe UI" w:eastAsiaTheme="minorHAnsi" w:hAnsi="Segoe UI" w:cs="Segoe UI"/>
          <w:sz w:val="20"/>
          <w:szCs w:val="20"/>
        </w:rPr>
        <w:t>.</w:t>
      </w:r>
    </w:p>
    <w:p w:rsidR="00392162" w:rsidRDefault="00B775FA"/>
    <w:sectPr w:rsidR="003921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 PSMT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F5E"/>
    <w:rsid w:val="00114F5E"/>
    <w:rsid w:val="005014D9"/>
    <w:rsid w:val="00845A64"/>
    <w:rsid w:val="00B77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F5E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7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5F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F5E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7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5F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588</Characters>
  <Application>Microsoft Office Word</Application>
  <DocSecurity>0</DocSecurity>
  <Lines>4</Lines>
  <Paragraphs>1</Paragraphs>
  <ScaleCrop>false</ScaleCrop>
  <Company/>
  <LinksUpToDate>false</LinksUpToDate>
  <CharactersWithSpaces>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CA_Ticketing</dc:creator>
  <cp:lastModifiedBy>CA_Ticketing</cp:lastModifiedBy>
  <cp:revision>2</cp:revision>
  <dcterms:created xsi:type="dcterms:W3CDTF">2021-02-07T23:20:00Z</dcterms:created>
  <dcterms:modified xsi:type="dcterms:W3CDTF">2021-02-10T03:21:00Z</dcterms:modified>
</cp:coreProperties>
</file>