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9" w:rsidRPr="00370C19" w:rsidRDefault="00546F51" w:rsidP="00370C19">
      <w:pPr>
        <w:rPr>
          <w:rFonts w:ascii="Segoe UI" w:hAnsi="Segoe UI" w:cs="Segoe UI"/>
          <w:b/>
          <w:bCs/>
          <w:szCs w:val="20"/>
        </w:rPr>
      </w:pPr>
      <w:r>
        <w:rPr>
          <w:rFonts w:ascii="Segoe UI" w:hAnsi="Segoe UI" w:cs="Segoe UI"/>
          <w:b/>
          <w:bCs/>
          <w:szCs w:val="20"/>
        </w:rPr>
        <w:t>AGAN HARAHAP</w:t>
      </w:r>
    </w:p>
    <w:p w:rsidR="00546F51" w:rsidRPr="00546F51" w:rsidRDefault="00623645" w:rsidP="00546F5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Lahir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di Jakarta,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tahun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1980. </w:t>
      </w:r>
      <w:proofErr w:type="spellStart"/>
      <w:proofErr w:type="gram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Mengawali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karir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sebagai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pelukis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dan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ilustrator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ketika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belajar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di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Jurusan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Desain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Grafis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Sekolah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Tinggi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Desain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Indonesia (STDI), Bandung.</w:t>
      </w:r>
      <w:proofErr w:type="gram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Pernah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bekerja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sebagai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seniman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digital imaging di Studio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Foto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Tarzan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dan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fotografer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senior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untuk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Trax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Magazine,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majalah</w:t>
      </w:r>
      <w:bookmarkStart w:id="0" w:name="_GoBack"/>
      <w:bookmarkEnd w:id="0"/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musik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yang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terbit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di Jakarta.</w:t>
      </w:r>
      <w:proofErr w:type="gram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Finalis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Indonesian Art Award (IAA; 2008).</w:t>
      </w:r>
      <w:proofErr w:type="gram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Pameran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tunggalnya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yang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pertama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di MES 56, Yogyakarta (2009).</w:t>
      </w:r>
      <w:proofErr w:type="gram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Sejak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September 2011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bekerja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sepenuhnya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sebagai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seniman</w:t>
      </w:r>
      <w:proofErr w:type="spell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>.</w:t>
      </w:r>
      <w:proofErr w:type="gramEnd"/>
      <w:r w:rsidR="00546F51" w:rsidRPr="00546F5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</w:p>
    <w:p w:rsidR="00392162" w:rsidRDefault="00623645" w:rsidP="00370C19">
      <w:pPr>
        <w:rPr>
          <w:rFonts w:ascii="Segoe UI" w:hAnsi="Segoe UI" w:cs="Segoe UI"/>
          <w:sz w:val="20"/>
          <w:szCs w:val="20"/>
        </w:rPr>
      </w:pPr>
    </w:p>
    <w:p w:rsidR="002D6432" w:rsidRDefault="002D6432" w:rsidP="00370C19">
      <w:pPr>
        <w:rPr>
          <w:rFonts w:ascii="Segoe UI" w:hAnsi="Segoe UI" w:cs="Segoe UI"/>
          <w:sz w:val="20"/>
          <w:szCs w:val="20"/>
        </w:rPr>
      </w:pPr>
    </w:p>
    <w:p w:rsidR="00370C19" w:rsidRDefault="00E40343" w:rsidP="00370C19">
      <w:pPr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Pameran</w:t>
      </w:r>
      <w:proofErr w:type="spellEnd"/>
      <w:r>
        <w:rPr>
          <w:rFonts w:ascii="Segoe UI" w:hAnsi="Segoe UI" w:cs="Segoe UI"/>
          <w:sz w:val="20"/>
          <w:szCs w:val="20"/>
        </w:rPr>
        <w:t xml:space="preserve"> Tunggal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370C19" w:rsidRPr="00370C19" w:rsidTr="00623645">
        <w:tc>
          <w:tcPr>
            <w:tcW w:w="1548" w:type="dxa"/>
          </w:tcPr>
          <w:p w:rsidR="00370C19" w:rsidRPr="00370C19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:rsidR="00370C19" w:rsidRPr="00370C19" w:rsidRDefault="00E40343" w:rsidP="00981BD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190" w:type="dxa"/>
          </w:tcPr>
          <w:p w:rsidR="00370C19" w:rsidRPr="00370C19" w:rsidRDefault="00370C19" w:rsidP="00981BD9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370C19" w:rsidRPr="00370C19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The Social Realism of </w:t>
            </w:r>
            <w:proofErr w:type="spellStart"/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>Agan</w:t>
            </w:r>
            <w:proofErr w:type="spellEnd"/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>Harahap</w:t>
            </w:r>
            <w:proofErr w:type="spellEnd"/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proofErr w:type="spellStart"/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>Mizuma</w:t>
            </w:r>
            <w:proofErr w:type="spellEnd"/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 Gallery, Singapore.</w:t>
            </w:r>
          </w:p>
        </w:tc>
      </w:tr>
      <w:tr w:rsidR="00370C19" w:rsidRPr="00370C19" w:rsidTr="00623645">
        <w:tc>
          <w:tcPr>
            <w:tcW w:w="1548" w:type="dxa"/>
          </w:tcPr>
          <w:p w:rsidR="00370C19" w:rsidRPr="00370C19" w:rsidRDefault="00E4034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190" w:type="dxa"/>
          </w:tcPr>
          <w:p w:rsidR="00370C19" w:rsidRPr="00370C19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>Garden Fresh, Element Art Space, Singapore.</w:t>
            </w:r>
          </w:p>
        </w:tc>
      </w:tr>
      <w:tr w:rsidR="00370C19" w:rsidRPr="00370C19" w:rsidTr="00623645">
        <w:tc>
          <w:tcPr>
            <w:tcW w:w="1548" w:type="dxa"/>
          </w:tcPr>
          <w:p w:rsidR="00370C19" w:rsidRPr="00370C19" w:rsidRDefault="00E4034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190" w:type="dxa"/>
          </w:tcPr>
          <w:p w:rsidR="00E40343" w:rsidRPr="002D6432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Holy War, </w:t>
            </w:r>
            <w:r w:rsidRPr="002D6432">
              <w:rPr>
                <w:rFonts w:ascii="Segoe UI" w:hAnsi="Segoe UI" w:cs="Segoe UI"/>
                <w:sz w:val="18"/>
                <w:szCs w:val="18"/>
              </w:rPr>
              <w:t xml:space="preserve">Richard </w:t>
            </w:r>
            <w:proofErr w:type="spellStart"/>
            <w:r w:rsidRPr="002D6432">
              <w:rPr>
                <w:rFonts w:ascii="Segoe UI" w:hAnsi="Segoe UI" w:cs="Segoe UI"/>
                <w:sz w:val="18"/>
                <w:szCs w:val="18"/>
              </w:rPr>
              <w:t>Koh</w:t>
            </w:r>
            <w:proofErr w:type="spellEnd"/>
            <w:r w:rsidRPr="002D6432">
              <w:rPr>
                <w:rFonts w:ascii="Segoe UI" w:hAnsi="Segoe UI" w:cs="Segoe UI"/>
                <w:sz w:val="18"/>
                <w:szCs w:val="18"/>
              </w:rPr>
              <w:t xml:space="preserve"> Fine Art, </w:t>
            </w:r>
            <w:r w:rsidRPr="002D643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Kuala Lumpur (Malaysia), Singapore</w:t>
            </w: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 Art Stage (</w:t>
            </w:r>
            <w:r w:rsidRPr="002D6432">
              <w:rPr>
                <w:rFonts w:ascii="Segoe UI" w:hAnsi="Segoe UI" w:cs="Segoe UI"/>
                <w:sz w:val="18"/>
                <w:szCs w:val="18"/>
              </w:rPr>
              <w:t>Singapore).</w:t>
            </w:r>
          </w:p>
          <w:p w:rsidR="00370C19" w:rsidRPr="00370C19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SUPERHISTORY, </w:t>
            </w:r>
            <w:r w:rsidRPr="002D6432">
              <w:rPr>
                <w:rFonts w:ascii="Segoe UI" w:hAnsi="Segoe UI" w:cs="Segoe UI"/>
                <w:sz w:val="18"/>
                <w:szCs w:val="18"/>
              </w:rPr>
              <w:t xml:space="preserve">Ion </w:t>
            </w:r>
            <w:r w:rsidRPr="002D643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Art Space</w:t>
            </w:r>
            <w:r w:rsidRPr="002D6432">
              <w:rPr>
                <w:rFonts w:ascii="Segoe UI" w:hAnsi="Segoe UI" w:cs="Segoe UI"/>
                <w:sz w:val="18"/>
                <w:szCs w:val="18"/>
              </w:rPr>
              <w:t>, Singapore.</w:t>
            </w:r>
          </w:p>
        </w:tc>
      </w:tr>
      <w:tr w:rsidR="00370C19" w:rsidRPr="00370C19" w:rsidTr="00623645">
        <w:tc>
          <w:tcPr>
            <w:tcW w:w="1548" w:type="dxa"/>
          </w:tcPr>
          <w:p w:rsidR="00370C19" w:rsidRPr="00370C19" w:rsidRDefault="00E4034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90" w:type="dxa"/>
          </w:tcPr>
          <w:p w:rsidR="00370C19" w:rsidRPr="00370C19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SUPERHISTORY, </w:t>
            </w:r>
            <w:proofErr w:type="spellStart"/>
            <w:r w:rsidRPr="002D6432">
              <w:rPr>
                <w:rFonts w:ascii="Segoe UI" w:hAnsi="Segoe UI" w:cs="Segoe UI"/>
                <w:sz w:val="18"/>
                <w:szCs w:val="18"/>
              </w:rPr>
              <w:t>Viviyip</w:t>
            </w:r>
            <w:proofErr w:type="spellEnd"/>
            <w:r w:rsidRPr="002D643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D6432">
              <w:rPr>
                <w:rFonts w:ascii="Segoe UI" w:hAnsi="Segoe UI" w:cs="Segoe UI"/>
                <w:sz w:val="18"/>
                <w:szCs w:val="18"/>
              </w:rPr>
              <w:t>Artroom</w:t>
            </w:r>
            <w:proofErr w:type="spellEnd"/>
            <w:r w:rsidRPr="002D6432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2D643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Jakarta.</w:t>
            </w:r>
          </w:p>
        </w:tc>
      </w:tr>
      <w:tr w:rsidR="00370C19" w:rsidRPr="00370C19" w:rsidTr="00623645">
        <w:tc>
          <w:tcPr>
            <w:tcW w:w="1548" w:type="dxa"/>
          </w:tcPr>
          <w:p w:rsidR="00370C19" w:rsidRPr="00370C19" w:rsidRDefault="00E4034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8190" w:type="dxa"/>
          </w:tcPr>
          <w:p w:rsidR="00370C19" w:rsidRPr="00370C19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D6432">
              <w:rPr>
                <w:rFonts w:ascii="Segoe UI" w:hAnsi="Segoe UI" w:cs="Segoe UI"/>
                <w:bCs/>
                <w:sz w:val="18"/>
                <w:szCs w:val="18"/>
              </w:rPr>
              <w:t xml:space="preserve">Safari, </w:t>
            </w:r>
            <w:proofErr w:type="spellStart"/>
            <w:r w:rsidRPr="002D6432">
              <w:rPr>
                <w:rFonts w:ascii="Segoe UI" w:hAnsi="Segoe UI" w:cs="Segoe UI"/>
                <w:sz w:val="18"/>
                <w:szCs w:val="18"/>
              </w:rPr>
              <w:t>Ruang</w:t>
            </w:r>
            <w:proofErr w:type="spellEnd"/>
            <w:r w:rsidRPr="002D6432">
              <w:rPr>
                <w:rFonts w:ascii="Segoe UI" w:hAnsi="Segoe UI" w:cs="Segoe UI"/>
                <w:sz w:val="18"/>
                <w:szCs w:val="18"/>
              </w:rPr>
              <w:t xml:space="preserve"> MES 56, </w:t>
            </w:r>
            <w:proofErr w:type="spellStart"/>
            <w:r w:rsidRPr="002D6432">
              <w:rPr>
                <w:rFonts w:ascii="Segoe UI" w:hAnsi="Segoe UI" w:cs="Segoe UI"/>
                <w:sz w:val="18"/>
                <w:szCs w:val="18"/>
              </w:rPr>
              <w:t>Yogakarta</w:t>
            </w:r>
            <w:proofErr w:type="spellEnd"/>
            <w:r w:rsidRPr="002D6432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</w:tbl>
    <w:p w:rsidR="00370C19" w:rsidRDefault="00370C19" w:rsidP="00370C19">
      <w:pPr>
        <w:rPr>
          <w:rFonts w:ascii="Segoe UI" w:hAnsi="Segoe UI" w:cs="Segoe UI"/>
          <w:sz w:val="20"/>
          <w:szCs w:val="20"/>
        </w:rPr>
      </w:pPr>
    </w:p>
    <w:p w:rsidR="00370C19" w:rsidRPr="00370C19" w:rsidRDefault="00944760" w:rsidP="00370C19">
      <w:pPr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Pameran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Bersama</w:t>
      </w:r>
      <w:proofErr w:type="spell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370C19" w:rsidRPr="00370C19" w:rsidTr="00623645">
        <w:tc>
          <w:tcPr>
            <w:tcW w:w="1548" w:type="dxa"/>
          </w:tcPr>
          <w:p w:rsidR="00370C19" w:rsidRPr="00E40343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:rsidR="00370C19" w:rsidRPr="00E40343" w:rsidRDefault="00370C19" w:rsidP="00981BD9">
            <w:pPr>
              <w:rPr>
                <w:rFonts w:ascii="Segoe UI" w:hAnsi="Segoe UI" w:cs="Segoe UI"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190" w:type="dxa"/>
          </w:tcPr>
          <w:p w:rsidR="00370C19" w:rsidRPr="00E40343" w:rsidRDefault="00370C19" w:rsidP="00981BD9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370C19" w:rsidRPr="00E40343" w:rsidRDefault="00E40343" w:rsidP="00E40343">
            <w:pPr>
              <w:rPr>
                <w:rFonts w:ascii="Segoe UI" w:hAnsi="Segoe UI" w:cs="Segoe UI"/>
                <w:sz w:val="18"/>
                <w:szCs w:val="18"/>
              </w:rPr>
            </w:pPr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Matter Matters: New Media, Materiality, and The </w:t>
            </w:r>
            <w:proofErr w:type="spellStart"/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>Artworld</w:t>
            </w:r>
            <w:proofErr w:type="spellEnd"/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>, Can's Gallery, Jakarta, Indonesia</w:t>
            </w:r>
          </w:p>
        </w:tc>
      </w:tr>
      <w:tr w:rsidR="00370C19" w:rsidRPr="005B45E5" w:rsidTr="00623645">
        <w:tc>
          <w:tcPr>
            <w:tcW w:w="1548" w:type="dxa"/>
          </w:tcPr>
          <w:p w:rsidR="00370C19" w:rsidRPr="00E40343" w:rsidRDefault="00E4034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190" w:type="dxa"/>
          </w:tcPr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Luar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Ruang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, Riau Province,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Pekanbaru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, Indonesia</w:t>
            </w:r>
          </w:p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62 Years After Hamilton,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Mizuma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Gallery, Singapore</w:t>
            </w:r>
          </w:p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Poor Imagination,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Sullivan+Strumpf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, Singapore</w:t>
            </w:r>
          </w:p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Arts in Common: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common|space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, ART|JOG MMXIX,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Jogja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National Museum, Indonesia</w:t>
            </w:r>
          </w:p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Jakarta International Photo Festival, </w:t>
            </w:r>
            <w:proofErr w:type="spellStart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Rubanah</w:t>
            </w:r>
            <w:proofErr w:type="spellEnd"/>
            <w:r w:rsidRPr="00E40343">
              <w:rPr>
                <w:rFonts w:ascii="Segoe UI" w:hAnsi="Segoe UI" w:cs="Segoe UI"/>
                <w:color w:val="000000"/>
                <w:sz w:val="18"/>
                <w:szCs w:val="18"/>
              </w:rPr>
              <w:t>, Jakarta, Indonesia</w:t>
            </w:r>
          </w:p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Diverting Politics of (re)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pressentation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, Gajah Gallery, Yogyakarta </w:t>
            </w:r>
          </w:p>
          <w:p w:rsidR="00E40343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Assemblage, 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Lawangwangi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Creatice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 Space, Bandung</w:t>
            </w:r>
          </w:p>
          <w:p w:rsidR="00E40343" w:rsidRPr="00E40343" w:rsidRDefault="00E40343" w:rsidP="00E40343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>Apa</w:t>
            </w:r>
            <w:proofErr w:type="spellEnd"/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>Kabar</w:t>
            </w:r>
            <w:proofErr w:type="spellEnd"/>
            <w:r w:rsidRPr="00E40343">
              <w:rPr>
                <w:rFonts w:ascii="Segoe UI" w:eastAsia="Times New Roman" w:hAnsi="Segoe UI" w:cs="Segoe UI"/>
                <w:color w:val="000000"/>
                <w:sz w:val="18"/>
                <w:szCs w:val="18"/>
                <w:shd w:val="clear" w:color="auto" w:fill="FFFFFF"/>
              </w:rPr>
              <w:t>?, Showroom MAMA, Rotterdam, The Netherlands</w:t>
            </w:r>
          </w:p>
          <w:p w:rsidR="00370C19" w:rsidRPr="00E40343" w:rsidRDefault="00E40343" w:rsidP="00E40343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Hopes And Dialogues, 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Mizuma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 Gallery, Singapore</w:t>
            </w:r>
          </w:p>
        </w:tc>
      </w:tr>
      <w:tr w:rsidR="005B45E5" w:rsidRPr="005B45E5" w:rsidTr="00623645">
        <w:tc>
          <w:tcPr>
            <w:tcW w:w="1548" w:type="dxa"/>
          </w:tcPr>
          <w:p w:rsidR="005B45E5" w:rsidRPr="00E40343" w:rsidRDefault="00E4034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8190" w:type="dxa"/>
          </w:tcPr>
          <w:p w:rsidR="00E40343" w:rsidRPr="00E40343" w:rsidRDefault="00E40343" w:rsidP="00E4034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ART BALI, Nusa 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Dua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, Bali, Indonesia </w:t>
            </w:r>
          </w:p>
          <w:p w:rsidR="00E40343" w:rsidRPr="00E40343" w:rsidRDefault="00E40343" w:rsidP="00E4034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FINLAND , </w:t>
            </w:r>
            <w:proofErr w:type="spellStart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>Bibliothekswohnung</w:t>
            </w:r>
            <w:proofErr w:type="spellEnd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>, Berlin, Germany</w:t>
            </w:r>
          </w:p>
          <w:p w:rsidR="00E40343" w:rsidRPr="00E40343" w:rsidRDefault="00E40343" w:rsidP="00E40343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 xml:space="preserve">From the Archives, </w:t>
            </w:r>
            <w:proofErr w:type="spellStart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>Mizuma</w:t>
            </w:r>
            <w:proofErr w:type="spellEnd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 xml:space="preserve"> Gallery, Singapore</w:t>
            </w:r>
          </w:p>
          <w:p w:rsidR="00E40343" w:rsidRPr="00E40343" w:rsidRDefault="00E40343" w:rsidP="00E40343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>PhotoBangkok</w:t>
            </w:r>
            <w:proofErr w:type="spellEnd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 xml:space="preserve"> Festival 2018, Bangkok Arts and Culture Centre, Bangkok, Thailand</w:t>
            </w:r>
          </w:p>
          <w:p w:rsidR="00E40343" w:rsidRPr="00E40343" w:rsidRDefault="00E40343" w:rsidP="00E40343">
            <w:pPr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</w:pPr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 xml:space="preserve">Hello World. Revising a Collection, Hamburger </w:t>
            </w:r>
            <w:proofErr w:type="spellStart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>Bahnhof</w:t>
            </w:r>
            <w:proofErr w:type="spellEnd"/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 xml:space="preserve"> Museum. Berlin, Germany</w:t>
            </w:r>
          </w:p>
          <w:p w:rsidR="00E40343" w:rsidRPr="00E40343" w:rsidRDefault="00E40343" w:rsidP="00E40343">
            <w:pPr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</w:pPr>
            <w:r w:rsidRPr="00E40343">
              <w:rPr>
                <w:rFonts w:ascii="Segoe UI" w:eastAsia="Times New Roman" w:hAnsi="Segoe UI" w:cs="Segoe UI"/>
                <w:sz w:val="18"/>
                <w:szCs w:val="18"/>
                <w:shd w:val="clear" w:color="auto" w:fill="FFFFFF"/>
              </w:rPr>
              <w:t>Prime Meridian, Vinyl on Vinyl Gallery. Makati, Philippines</w:t>
            </w:r>
          </w:p>
          <w:p w:rsidR="005B45E5" w:rsidRPr="00E40343" w:rsidRDefault="00E40343" w:rsidP="00E4034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Common Id-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eas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proofErr w:type="spellStart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>Kersan</w:t>
            </w:r>
            <w:proofErr w:type="spellEnd"/>
            <w:r w:rsidRPr="00E40343">
              <w:rPr>
                <w:rFonts w:ascii="Segoe UI" w:hAnsi="Segoe UI" w:cs="Segoe UI"/>
                <w:bCs/>
                <w:sz w:val="18"/>
                <w:szCs w:val="18"/>
              </w:rPr>
              <w:t xml:space="preserve"> Art Foundation, Yogyakarta</w:t>
            </w:r>
          </w:p>
        </w:tc>
      </w:tr>
      <w:tr w:rsidR="005B45E5" w:rsidRPr="005B45E5" w:rsidTr="00623645">
        <w:tc>
          <w:tcPr>
            <w:tcW w:w="1548" w:type="dxa"/>
          </w:tcPr>
          <w:p w:rsidR="005B45E5" w:rsidRPr="00944760" w:rsidRDefault="00944760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190" w:type="dxa"/>
          </w:tcPr>
          <w:p w:rsidR="00944760" w:rsidRPr="00944760" w:rsidRDefault="00944760" w:rsidP="00944760">
            <w:pPr>
              <w:ind w:left="-750" w:firstLine="750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Jatim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Biennale “World Is Hoax”, Taman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Budaya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Surabaya</w:t>
            </w:r>
          </w:p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During the Exhibition The Gallery Will Be Online,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SaRanG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Building 1, Yogyakarta</w:t>
            </w:r>
          </w:p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Unsettling Time(s),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Cemeti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, Yogyakarta, Indonesia</w:t>
            </w:r>
          </w:p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Traces of the Future: Contemporary Art from Southeast Asia,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Mizuma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Art Gallery, Tokyo, Japan</w:t>
            </w:r>
          </w:p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Changing Perspective, ART|JOG|10,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Jogja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National Museum, Yogyakarta, Indonesia</w:t>
            </w:r>
          </w:p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The History of Boys: the MES 56 and Beyond, DECK, Singapore</w:t>
            </w:r>
          </w:p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Beyond Boundaries –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Globalisation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and Identity, Liechtenstein National Museum, Vaduz, Liechtenstein</w:t>
            </w:r>
          </w:p>
          <w:p w:rsidR="005B45E5" w:rsidRPr="00944760" w:rsidRDefault="00944760" w:rsidP="00944760">
            <w:pPr>
              <w:ind w:left="-750" w:firstLine="75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Chobi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Mela</w:t>
            </w:r>
            <w:proofErr w:type="spellEnd"/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IX, Dhaka, Bangladesh</w:t>
            </w:r>
          </w:p>
        </w:tc>
      </w:tr>
      <w:tr w:rsidR="005B45E5" w:rsidRPr="005B45E5" w:rsidTr="00623645">
        <w:tc>
          <w:tcPr>
            <w:tcW w:w="1548" w:type="dxa"/>
          </w:tcPr>
          <w:p w:rsidR="005B45E5" w:rsidRPr="005B45E5" w:rsidRDefault="00944760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8190" w:type="dxa"/>
          </w:tcPr>
          <w:p w:rsidR="00944760" w:rsidRPr="00944760" w:rsidRDefault="00944760" w:rsidP="00944760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944760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Minimal Art Gallery (MAG) | HOME, REDBASE Foundation Yogyakarta, Indonesia 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ind w:left="1440" w:hanging="144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Dear Art World,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Visma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Gallery, Surabaya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11</w:t>
            </w:r>
            <w:r w:rsidRPr="00944760">
              <w:rPr>
                <w:rFonts w:ascii="Segoe UI" w:hAnsi="Segoe UI" w:cs="Segoe UI"/>
                <w:bCs/>
                <w:sz w:val="18"/>
                <w:szCs w:val="18"/>
                <w:vertAlign w:val="superscript"/>
              </w:rPr>
              <w:t>th</w:t>
            </w: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Shanghai Biennale, Power Station of Art, Shanghai, China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5</w:t>
            </w:r>
            <w:r w:rsidRPr="00944760">
              <w:rPr>
                <w:rFonts w:ascii="Segoe UI" w:hAnsi="Segoe UI" w:cs="Segoe UI"/>
                <w:bCs/>
                <w:sz w:val="18"/>
                <w:szCs w:val="18"/>
                <w:vertAlign w:val="superscript"/>
              </w:rPr>
              <w:t>th</w:t>
            </w: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Singapore </w:t>
            </w:r>
            <w:proofErr w:type="gram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Biennale :</w:t>
            </w:r>
            <w:proofErr w:type="gram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An Atlas Of Mirrors, Singapore Art Museum, Singapore.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ENCOUNTER: Sea +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Trienalle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Galeri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Nasional, Jakarta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Why Are We Doing What Are We Doing?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Mizuma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Gallery, Gilman Barracks, Singapore.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ARTSTAGE Jakarta, Sheraton Ballroom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Gandaria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City, Jakarta.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Kolektif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Kolegial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Cemeti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Art House, Yogyakarta.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ARTJOG, Universal Influence,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Jogja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National Museum, Yogyakarta. 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Costume National: Contemporary Art from Indonesia at AXENEO7, Quebec, Canada.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Historia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Docet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, d’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Gallerie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, Jakarta.</w:t>
            </w:r>
          </w:p>
          <w:p w:rsidR="005B45E5" w:rsidRPr="005B45E5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ARTSTAGE, Marina Bay Sand, Singapore.</w:t>
            </w:r>
          </w:p>
        </w:tc>
      </w:tr>
      <w:tr w:rsidR="005B45E5" w:rsidRPr="005B45E5" w:rsidTr="00623645">
        <w:tc>
          <w:tcPr>
            <w:tcW w:w="1548" w:type="dxa"/>
          </w:tcPr>
          <w:p w:rsidR="005B45E5" w:rsidRPr="005B45E5" w:rsidRDefault="00944760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2015</w:t>
            </w:r>
          </w:p>
        </w:tc>
        <w:tc>
          <w:tcPr>
            <w:tcW w:w="8190" w:type="dxa"/>
          </w:tcPr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No Other Color,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Kunstkring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Gallery, Jakarta. 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Effervescene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, Gillman Barracks, Singapore.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Jogja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Biennale XIII,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Jogja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National Museum, Yogyakarta. 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Transformaking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[RE}-Affirmation Channels,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Jogja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National Museum, Yogyakarta. 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Noorderlicht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Photo Festival </w:t>
            </w:r>
            <w:proofErr w:type="gram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( Making</w:t>
            </w:r>
            <w:proofErr w:type="gram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One Self),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Noorderlicht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Photo Gallery, Groningen, Netherlands.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Bittersweet,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Cemeti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Art House, Yogyakarta.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sz w:val="18"/>
                <w:szCs w:val="18"/>
              </w:rPr>
              <w:t xml:space="preserve">Pursuing The Future, </w:t>
            </w:r>
            <w:proofErr w:type="spellStart"/>
            <w:r w:rsidRPr="00944760">
              <w:rPr>
                <w:rFonts w:ascii="Segoe UI" w:hAnsi="Segoe UI" w:cs="Segoe UI"/>
                <w:sz w:val="18"/>
                <w:szCs w:val="18"/>
              </w:rPr>
              <w:t>Ruci</w:t>
            </w:r>
            <w:proofErr w:type="spellEnd"/>
            <w:r w:rsidRPr="00944760">
              <w:rPr>
                <w:rFonts w:ascii="Segoe UI" w:hAnsi="Segoe UI" w:cs="Segoe UI"/>
                <w:sz w:val="18"/>
                <w:szCs w:val="18"/>
              </w:rPr>
              <w:t xml:space="preserve"> Art Space, Jakarta.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Full House, MES 56 Yogyakarta. 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ARTJOG 8, “Infinity in Flux”, Taman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Budaya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Yogyakarta.</w:t>
            </w:r>
          </w:p>
          <w:p w:rsidR="00944760" w:rsidRPr="00944760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No Worries: Halal, Vanessa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Quang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Gallery, Paris, France.</w:t>
            </w:r>
          </w:p>
          <w:p w:rsidR="005B45E5" w:rsidRPr="005B45E5" w:rsidRDefault="00944760" w:rsidP="00944760">
            <w:pPr>
              <w:pStyle w:val="yiv1120099081msonormal"/>
              <w:spacing w:before="0" w:beforeAutospacing="0" w:after="0" w:afterAutospacing="0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Fad Democracy, </w:t>
            </w:r>
            <w:proofErr w:type="spellStart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>Mizuma</w:t>
            </w:r>
            <w:proofErr w:type="spellEnd"/>
            <w:r w:rsidRPr="00944760">
              <w:rPr>
                <w:rFonts w:ascii="Segoe UI" w:hAnsi="Segoe UI" w:cs="Segoe UI"/>
                <w:bCs/>
                <w:sz w:val="18"/>
                <w:szCs w:val="18"/>
              </w:rPr>
              <w:t xml:space="preserve"> Gallery, Singapore.</w:t>
            </w:r>
          </w:p>
        </w:tc>
      </w:tr>
      <w:tr w:rsidR="005B45E5" w:rsidRPr="004023C3" w:rsidTr="00623645">
        <w:tc>
          <w:tcPr>
            <w:tcW w:w="1548" w:type="dxa"/>
          </w:tcPr>
          <w:p w:rsidR="005B45E5" w:rsidRPr="004023C3" w:rsidRDefault="007A2804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8190" w:type="dxa"/>
          </w:tcPr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#</w:t>
            </w:r>
            <w:proofErr w:type="spellStart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Masalalujamanbaru</w:t>
            </w:r>
            <w:proofErr w:type="spellEnd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Sarang</w:t>
            </w:r>
            <w:proofErr w:type="spellEnd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Building, Yogyakarta.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Put Up A Signal, MES 56, </w:t>
            </w:r>
            <w:proofErr w:type="gram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Yogyakarta</w:t>
            </w:r>
            <w:proofErr w:type="gram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Style w:val="Emphasis"/>
                <w:rFonts w:ascii="Segoe UI" w:hAnsi="Segoe UI" w:cs="Segoe UI"/>
                <w:i w:val="0"/>
                <w:color w:val="000000" w:themeColor="text1"/>
                <w:sz w:val="18"/>
                <w:szCs w:val="18"/>
              </w:rPr>
            </w:pPr>
            <w:proofErr w:type="spellStart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Kontrak</w:t>
            </w:r>
            <w:proofErr w:type="spellEnd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dan</w:t>
            </w:r>
            <w:proofErr w:type="spellEnd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Transaksi</w:t>
            </w:r>
            <w:proofErr w:type="spellEnd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Lainnya</w:t>
            </w:r>
            <w:proofErr w:type="spellEnd"/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>, MES 56, Yogyakarta.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00000" w:themeColor="text1"/>
                <w:sz w:val="18"/>
                <w:szCs w:val="18"/>
              </w:rPr>
            </w:pPr>
            <w:r w:rsidRPr="007A2804">
              <w:rPr>
                <w:rStyle w:val="Emphasis"/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Afterimage: Contemporary Photography from Southeast Asia, Singapore Art Museum, Singapore. 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sz w:val="18"/>
                <w:szCs w:val="18"/>
              </w:rPr>
              <w:t xml:space="preserve">The 5th Indonesian Contemporary Art and Design, Grand </w:t>
            </w:r>
            <w:proofErr w:type="spellStart"/>
            <w:r w:rsidRPr="007A2804">
              <w:rPr>
                <w:rFonts w:ascii="Segoe UI" w:hAnsi="Segoe UI" w:cs="Segoe UI"/>
                <w:sz w:val="18"/>
                <w:szCs w:val="18"/>
              </w:rPr>
              <w:t>Kemang</w:t>
            </w:r>
            <w:proofErr w:type="spellEnd"/>
            <w:r w:rsidRPr="007A2804">
              <w:rPr>
                <w:rFonts w:ascii="Segoe UI" w:hAnsi="Segoe UI" w:cs="Segoe UI"/>
                <w:sz w:val="18"/>
                <w:szCs w:val="18"/>
              </w:rPr>
              <w:t xml:space="preserve"> Hotel, Jakarta.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Local Fest, Grand Indonesia, Jakarta.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MANIFESTO #4,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Galeri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 Nasional Indonesia, Jakarta. 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Style w:val="Emphasis"/>
                <w:rFonts w:ascii="Segoe UI" w:hAnsi="Segoe UI" w:cs="Segoe UI"/>
                <w:i w:val="0"/>
                <w:sz w:val="18"/>
                <w:szCs w:val="18"/>
              </w:rPr>
            </w:pPr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 xml:space="preserve">Fiesta Kota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>Tua</w:t>
            </w:r>
            <w:proofErr w:type="spellEnd"/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 xml:space="preserve">,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>Gedung</w:t>
            </w:r>
            <w:proofErr w:type="spellEnd"/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 xml:space="preserve"> Kantor </w:t>
            </w:r>
            <w:proofErr w:type="spellStart"/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>Pos</w:t>
            </w:r>
            <w:proofErr w:type="spellEnd"/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 xml:space="preserve">, Jakarta 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Style w:val="Emphasis"/>
                <w:rFonts w:ascii="Segoe UI" w:hAnsi="Segoe UI" w:cs="Segoe UI"/>
                <w:i w:val="0"/>
                <w:sz w:val="18"/>
                <w:szCs w:val="18"/>
              </w:rPr>
            </w:pPr>
            <w:r w:rsidRPr="007A2804">
              <w:rPr>
                <w:rStyle w:val="Emphasis"/>
                <w:rFonts w:ascii="Segoe UI" w:hAnsi="Segoe UI" w:cs="Segoe UI"/>
                <w:sz w:val="18"/>
                <w:szCs w:val="18"/>
              </w:rPr>
              <w:t>La Super Expo, Sakura Gallery, France.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The Invisible Monuments, ART LONDON 14, England.</w:t>
            </w:r>
          </w:p>
          <w:p w:rsidR="005B45E5" w:rsidRPr="004023C3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SUPERHEROS,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Galeries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 Forum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Meyrin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, Geneva, Switzerland.</w:t>
            </w:r>
          </w:p>
        </w:tc>
      </w:tr>
      <w:tr w:rsidR="004023C3" w:rsidRPr="004023C3" w:rsidTr="00623645">
        <w:tc>
          <w:tcPr>
            <w:tcW w:w="1548" w:type="dxa"/>
          </w:tcPr>
          <w:p w:rsidR="004023C3" w:rsidRPr="004023C3" w:rsidRDefault="007A2804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8190" w:type="dxa"/>
          </w:tcPr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SIASAT, Jakarta Biennale, Taman Ismail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Marzuki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, Jakarta.</w:t>
            </w:r>
          </w:p>
          <w:p w:rsidR="007A2804" w:rsidRPr="007A2804" w:rsidRDefault="007A2804" w:rsidP="007A2804">
            <w:pPr>
              <w:pStyle w:val="Heading2"/>
              <w:spacing w:before="0"/>
              <w:outlineLvl w:val="1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</w:rPr>
            </w:pPr>
            <w:r w:rsidRPr="007A2804"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</w:rPr>
              <w:t>FETART 15, Arles, France.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KUOTA 4,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Langgeng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 Art Foundation, Yogyakarta.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Beyond Boundaries,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Umahseni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, Jakarta.</w:t>
            </w:r>
          </w:p>
          <w:p w:rsidR="007A2804" w:rsidRPr="007A2804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Grand Opening of the new Element Art Space, </w:t>
            </w:r>
            <w:proofErr w:type="spellStart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>Rafles</w:t>
            </w:r>
            <w:proofErr w:type="spellEnd"/>
            <w:r w:rsidRPr="007A2804">
              <w:rPr>
                <w:rFonts w:ascii="Segoe UI" w:hAnsi="Segoe UI" w:cs="Segoe UI"/>
                <w:bCs/>
                <w:sz w:val="18"/>
                <w:szCs w:val="18"/>
              </w:rPr>
              <w:t xml:space="preserve"> Hotel, Singapore</w:t>
            </w:r>
          </w:p>
          <w:p w:rsidR="004023C3" w:rsidRPr="004023C3" w:rsidRDefault="007A2804" w:rsidP="007A2804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A2804">
              <w:rPr>
                <w:rStyle w:val="usercontent"/>
                <w:rFonts w:ascii="Segoe UI" w:hAnsi="Segoe UI" w:cs="Segoe UI"/>
                <w:sz w:val="18"/>
                <w:szCs w:val="18"/>
              </w:rPr>
              <w:t xml:space="preserve">Beast/Bloom for Thee: Biota </w:t>
            </w:r>
            <w:proofErr w:type="spellStart"/>
            <w:r w:rsidRPr="007A2804">
              <w:rPr>
                <w:rStyle w:val="usercontent"/>
                <w:rFonts w:ascii="Segoe UI" w:hAnsi="Segoe UI" w:cs="Segoe UI"/>
                <w:sz w:val="18"/>
                <w:szCs w:val="18"/>
              </w:rPr>
              <w:t>Etc</w:t>
            </w:r>
            <w:proofErr w:type="spellEnd"/>
            <w:r w:rsidRPr="007A2804">
              <w:rPr>
                <w:rStyle w:val="usercontent"/>
                <w:rFonts w:ascii="Segoe UI" w:hAnsi="Segoe UI" w:cs="Segoe UI"/>
                <w:sz w:val="18"/>
                <w:szCs w:val="18"/>
              </w:rPr>
              <w:t>, Canna Gallery, Jakarta.</w:t>
            </w:r>
            <w:r>
              <w:rPr>
                <w:rStyle w:val="usercontent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4023C3" w:rsidRPr="004023C3" w:rsidTr="00623645">
        <w:tc>
          <w:tcPr>
            <w:tcW w:w="1548" w:type="dxa"/>
          </w:tcPr>
          <w:p w:rsidR="004023C3" w:rsidRPr="004023C3" w:rsidRDefault="00B17AD2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190" w:type="dxa"/>
          </w:tcPr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TOP COLLECTION #3,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ruangrupa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ARTJOG XII, Taman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Budaya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Yogyakarta, Yogyakarta.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Zeitgeist,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Bataviasche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Kunstkring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40 x 40,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Dia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-Lo-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Gue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Art Space,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Tribute to Mentor, Museum OHD,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Magelang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:rsidR="004023C3" w:rsidRPr="004023C3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Saturations, Element Art Space, Singapore.</w:t>
            </w:r>
          </w:p>
        </w:tc>
      </w:tr>
      <w:tr w:rsidR="004023C3" w:rsidRPr="004023C3" w:rsidTr="00623645">
        <w:tc>
          <w:tcPr>
            <w:tcW w:w="1548" w:type="dxa"/>
          </w:tcPr>
          <w:p w:rsidR="004023C3" w:rsidRDefault="00B17AD2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190" w:type="dxa"/>
          </w:tcPr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Money Culture,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Garis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Art Space,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Beastly,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Salihara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>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PMR Cube,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Sampoerna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Strategic Building,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APOGEE - A Compilation of Solitude, </w:t>
            </w: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POLISTAR,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Tophane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>/ Istanbul Turkey.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Ruang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MES 56: Contemporary Photography from Indonesia, </w:t>
            </w:r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CCP </w:t>
            </w:r>
            <w:r w:rsidRPr="00B17AD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Melbourne Australia.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Beyond Photography,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Ciputra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Marketing Gallery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Kuningan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>,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sz w:val="18"/>
                <w:szCs w:val="18"/>
              </w:rPr>
              <w:t>Asian Photography Section, Bazaar Art Festival Ritz Carton Hotel, Jakarta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Style w:val="yiv1120099081s1"/>
                <w:rFonts w:ascii="Segoe UI" w:hAnsi="Segoe UI" w:cs="Segoe UI"/>
                <w:bCs/>
                <w:sz w:val="18"/>
                <w:szCs w:val="18"/>
              </w:rPr>
              <w:t xml:space="preserve">New Pop New World, </w:t>
            </w:r>
            <w:r w:rsidRPr="00B17AD2">
              <w:rPr>
                <w:rStyle w:val="yiv1120099081s1"/>
                <w:rFonts w:ascii="Segoe UI" w:hAnsi="Segoe UI" w:cs="Segoe UI"/>
                <w:sz w:val="18"/>
                <w:szCs w:val="18"/>
              </w:rPr>
              <w:t>Element Art Space, Singapore.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We are Now Open,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Garis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Art Space, </w:t>
            </w:r>
            <w:proofErr w:type="gramStart"/>
            <w:r w:rsidRPr="00B17AD2">
              <w:rPr>
                <w:rFonts w:ascii="Segoe UI" w:hAnsi="Segoe UI" w:cs="Segoe UI"/>
                <w:sz w:val="18"/>
                <w:szCs w:val="18"/>
              </w:rPr>
              <w:t>Jakarta</w:t>
            </w:r>
            <w:proofErr w:type="gramEnd"/>
            <w:r w:rsidRPr="00B17AD2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Beastly,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Cemeti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Art House, </w:t>
            </w:r>
            <w:r w:rsidRPr="00B17AD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Yogyakarta.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 Month Of Photography Tokyo, </w:t>
            </w:r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Ricoh Ring Cube Gallery, </w:t>
            </w:r>
            <w:r w:rsidRPr="00B17AD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Tokyo, Japan.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The Howler Terror Club Interstellar Artist, </w:t>
            </w:r>
            <w:r w:rsidRPr="00B17AD2">
              <w:rPr>
                <w:rFonts w:ascii="Segoe UI" w:hAnsi="Segoe UI" w:cs="Segoe UI"/>
                <w:sz w:val="18"/>
                <w:szCs w:val="18"/>
              </w:rPr>
              <w:t>The Goods Dept. Jakarta.</w:t>
            </w:r>
          </w:p>
          <w:p w:rsidR="00B17AD2" w:rsidRPr="00B17AD2" w:rsidRDefault="00B17AD2" w:rsidP="00B17AD2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FOTOGRÁFICA </w:t>
            </w:r>
            <w:r w:rsidRPr="00B17AD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BOGOTÁ</w:t>
            </w: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2011,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Galeria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Christopher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Paschall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S.XXI, </w:t>
            </w:r>
            <w:r w:rsidRPr="00B17AD2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Bogota, Colombia.</w:t>
            </w:r>
          </w:p>
          <w:p w:rsidR="004023C3" w:rsidRPr="004023C3" w:rsidRDefault="00B17AD2" w:rsidP="00963646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1001 Doors re- </w:t>
            </w:r>
            <w:proofErr w:type="spellStart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>Enterpreting</w:t>
            </w:r>
            <w:proofErr w:type="spellEnd"/>
            <w:r w:rsidRPr="00B17AD2">
              <w:rPr>
                <w:rFonts w:ascii="Segoe UI" w:hAnsi="Segoe UI" w:cs="Segoe UI"/>
                <w:bCs/>
                <w:sz w:val="18"/>
                <w:szCs w:val="18"/>
              </w:rPr>
              <w:t xml:space="preserve"> Traditions,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Ciputra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 Marketing Gallery </w:t>
            </w:r>
            <w:proofErr w:type="spellStart"/>
            <w:r w:rsidRPr="00B17AD2">
              <w:rPr>
                <w:rFonts w:ascii="Segoe UI" w:hAnsi="Segoe UI" w:cs="Segoe UI"/>
                <w:sz w:val="18"/>
                <w:szCs w:val="18"/>
              </w:rPr>
              <w:t>Kuningan</w:t>
            </w:r>
            <w:proofErr w:type="spellEnd"/>
            <w:r w:rsidRPr="00B17AD2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proofErr w:type="gramStart"/>
            <w:r w:rsidRPr="00B17AD2">
              <w:rPr>
                <w:rFonts w:ascii="Segoe UI" w:hAnsi="Segoe UI" w:cs="Segoe UI"/>
                <w:sz w:val="18"/>
                <w:szCs w:val="18"/>
              </w:rPr>
              <w:t>Jakarta</w:t>
            </w:r>
            <w:proofErr w:type="gramEnd"/>
            <w:r w:rsidRPr="00B17AD2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  <w:tr w:rsidR="004023C3" w:rsidRPr="00FF215C" w:rsidTr="00623645">
        <w:tc>
          <w:tcPr>
            <w:tcW w:w="1548" w:type="dxa"/>
          </w:tcPr>
          <w:p w:rsidR="004023C3" w:rsidRPr="00FF215C" w:rsidRDefault="00FF215C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90" w:type="dxa"/>
          </w:tcPr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Mental Archive,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Cemeti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Art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House</w:t>
            </w:r>
            <w:proofErr w:type="gramStart"/>
            <w:r w:rsidRPr="00FF215C">
              <w:rPr>
                <w:rFonts w:ascii="Segoe UI" w:hAnsi="Segoe UI" w:cs="Segoe UI"/>
                <w:sz w:val="18"/>
                <w:szCs w:val="18"/>
              </w:rPr>
              <w:t>,Yogyakarta</w:t>
            </w:r>
            <w:proofErr w:type="spellEnd"/>
            <w:proofErr w:type="gramEnd"/>
            <w:r w:rsidRPr="00FF215C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Digit (all),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Umah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Seni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>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>The 2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  <w:vertAlign w:val="superscript"/>
              </w:rPr>
              <w:t>nd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Jakarta International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 Photo Summit,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Galeri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Nasional,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All (but) Paper, </w:t>
            </w:r>
            <w:proofErr w:type="spellStart"/>
            <w:proofErr w:type="gramStart"/>
            <w:r w:rsidRPr="00FF215C">
              <w:rPr>
                <w:rFonts w:ascii="Segoe UI" w:hAnsi="Segoe UI" w:cs="Segoe UI"/>
                <w:sz w:val="18"/>
                <w:szCs w:val="18"/>
              </w:rPr>
              <w:t>Dia.Lo.Gue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,</w:t>
            </w:r>
            <w:proofErr w:type="gram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Daegu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 Photo Biennale 2010, 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Daegu Culture and Arts Center, Daegu- 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South Korea.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>Shoping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Nadi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Gallery JAD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Bazaar art Fair, 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>Ritz Carlton Hotel,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>10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  <w:vertAlign w:val="superscript"/>
              </w:rPr>
              <w:t>th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 Anniversary One Gallery, 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>One Gallery,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The Loss of the Real,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Selasar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Sunaryo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Bandung.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Style w:val="Strong"/>
                <w:rFonts w:ascii="Segoe UI" w:hAnsi="Segoe UI" w:cs="Segoe UI"/>
                <w:sz w:val="18"/>
                <w:szCs w:val="18"/>
              </w:rPr>
              <w:t>Room is Mine, Edwin Gallery-Jakarta Art District,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>Mendamba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>Tubuh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Goethe </w:t>
            </w:r>
            <w:proofErr w:type="spellStart"/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Haus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>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Crash Project: Image Factory,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SIGIarts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>, Jakarta.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Cut 10 New Photography from 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Southeast Asia</w:t>
            </w: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>, PARALLEL UNVIVERSE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>, Valentine Willie Fine Art (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Kuala Lumpur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, Singapore, 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Manila</w:t>
            </w:r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FF215C">
              <w:rPr>
                <w:rStyle w:val="yshortcuts"/>
                <w:rFonts w:ascii="Segoe UI" w:eastAsiaTheme="majorEastAsia" w:hAnsi="Segoe UI" w:cs="Segoe UI"/>
                <w:sz w:val="18"/>
                <w:szCs w:val="18"/>
              </w:rPr>
              <w:t>Yogyakarta)</w:t>
            </w:r>
          </w:p>
          <w:p w:rsidR="004023C3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Cs/>
                <w:sz w:val="18"/>
                <w:szCs w:val="18"/>
              </w:rPr>
              <w:t xml:space="preserve">Look! See?” – Indonesian Contemporary Photography Exhibition,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Nadi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Gallery, Jakarta.</w:t>
            </w:r>
          </w:p>
        </w:tc>
      </w:tr>
    </w:tbl>
    <w:p w:rsidR="00370C19" w:rsidRPr="00FF215C" w:rsidRDefault="00370C19" w:rsidP="00370C19">
      <w:pPr>
        <w:rPr>
          <w:rFonts w:ascii="Segoe UI" w:hAnsi="Segoe UI" w:cs="Segoe UI"/>
          <w:sz w:val="20"/>
          <w:szCs w:val="20"/>
        </w:rPr>
      </w:pPr>
    </w:p>
    <w:p w:rsidR="00AA29FE" w:rsidRPr="00FF215C" w:rsidRDefault="00FF215C" w:rsidP="00AA29FE">
      <w:pPr>
        <w:rPr>
          <w:rFonts w:ascii="Segoe UI" w:hAnsi="Segoe UI" w:cs="Segoe UI"/>
          <w:sz w:val="20"/>
          <w:szCs w:val="20"/>
        </w:rPr>
      </w:pPr>
      <w:proofErr w:type="spellStart"/>
      <w:r w:rsidRPr="00FF215C">
        <w:rPr>
          <w:rFonts w:ascii="Segoe UI" w:hAnsi="Segoe UI" w:cs="Segoe UI"/>
          <w:sz w:val="20"/>
          <w:szCs w:val="20"/>
        </w:rPr>
        <w:t>Residensi</w:t>
      </w:r>
      <w:proofErr w:type="spell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AA29FE" w:rsidRPr="00FF215C" w:rsidTr="00623645">
        <w:tc>
          <w:tcPr>
            <w:tcW w:w="1548" w:type="dxa"/>
          </w:tcPr>
          <w:p w:rsidR="00AA29FE" w:rsidRPr="00FF215C" w:rsidRDefault="00FF215C" w:rsidP="00981BD9">
            <w:pPr>
              <w:rPr>
                <w:rFonts w:ascii="Segoe UI" w:hAnsi="Segoe UI" w:cs="Segoe UI"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190" w:type="dxa"/>
          </w:tcPr>
          <w:p w:rsidR="00AA29FE" w:rsidRPr="00FF215C" w:rsidRDefault="00FF215C" w:rsidP="003273CD">
            <w:pPr>
              <w:tabs>
                <w:tab w:val="left" w:pos="709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FF215C">
              <w:rPr>
                <w:rFonts w:ascii="Segoe UI" w:eastAsia="Times New Roman" w:hAnsi="Segoe UI" w:cs="Segoe UI"/>
                <w:color w:val="000000"/>
                <w:sz w:val="18"/>
                <w:szCs w:val="20"/>
              </w:rPr>
              <w:t>Objectifs</w:t>
            </w:r>
            <w:proofErr w:type="spellEnd"/>
            <w:r w:rsidRPr="00FF215C">
              <w:rPr>
                <w:rFonts w:ascii="Segoe UI" w:eastAsia="Times New Roman" w:hAnsi="Segoe UI" w:cs="Segoe UI"/>
                <w:color w:val="000000"/>
                <w:sz w:val="18"/>
                <w:szCs w:val="20"/>
              </w:rPr>
              <w:t xml:space="preserve"> Centre for Photography and Film, Singapore</w:t>
            </w:r>
          </w:p>
        </w:tc>
      </w:tr>
      <w:tr w:rsidR="003273CD" w:rsidRPr="00FF215C" w:rsidTr="00623645">
        <w:tc>
          <w:tcPr>
            <w:tcW w:w="1548" w:type="dxa"/>
          </w:tcPr>
          <w:p w:rsidR="003273CD" w:rsidRPr="00FF215C" w:rsidRDefault="003273CD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F215C">
              <w:rPr>
                <w:rFonts w:ascii="Segoe UI" w:hAnsi="Segoe UI" w:cs="Segoe U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8190" w:type="dxa"/>
          </w:tcPr>
          <w:p w:rsidR="003273CD" w:rsidRPr="00FF215C" w:rsidRDefault="003273CD" w:rsidP="003273CD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Karya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terbaik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BAKABA #5 , </w:t>
            </w:r>
            <w:proofErr w:type="spellStart"/>
            <w:r w:rsidRPr="00FF215C">
              <w:rPr>
                <w:rFonts w:ascii="Segoe UI" w:hAnsi="Segoe UI" w:cs="Segoe UI"/>
                <w:sz w:val="18"/>
                <w:szCs w:val="18"/>
              </w:rPr>
              <w:t>Sakato</w:t>
            </w:r>
            <w:proofErr w:type="spellEnd"/>
            <w:r w:rsidRPr="00FF215C">
              <w:rPr>
                <w:rFonts w:ascii="Segoe UI" w:hAnsi="Segoe UI" w:cs="Segoe UI"/>
                <w:sz w:val="18"/>
                <w:szCs w:val="18"/>
              </w:rPr>
              <w:t xml:space="preserve"> Art Community </w:t>
            </w:r>
          </w:p>
        </w:tc>
      </w:tr>
    </w:tbl>
    <w:p w:rsidR="00AA29FE" w:rsidRPr="00FF215C" w:rsidRDefault="00AA29FE" w:rsidP="00370C19">
      <w:pPr>
        <w:rPr>
          <w:rFonts w:ascii="Segoe UI" w:hAnsi="Segoe UI" w:cs="Segoe UI"/>
          <w:sz w:val="20"/>
          <w:szCs w:val="20"/>
        </w:rPr>
      </w:pPr>
    </w:p>
    <w:p w:rsidR="002D6432" w:rsidRPr="00FF215C" w:rsidRDefault="002D6432" w:rsidP="00944760">
      <w:pPr>
        <w:pStyle w:val="yiv1120099081msonormal"/>
        <w:spacing w:before="0" w:beforeAutospacing="0" w:after="0" w:afterAutospacing="0"/>
        <w:rPr>
          <w:rFonts w:ascii="Segoe UI" w:hAnsi="Segoe UI" w:cs="Segoe UI"/>
          <w:b/>
          <w:bCs/>
          <w:sz w:val="20"/>
          <w:szCs w:val="20"/>
        </w:rPr>
      </w:pPr>
    </w:p>
    <w:p w:rsidR="00FF215C" w:rsidRPr="00FF215C" w:rsidRDefault="00FF215C" w:rsidP="00FF215C">
      <w:pPr>
        <w:rPr>
          <w:rFonts w:ascii="Segoe UI" w:hAnsi="Segoe UI" w:cs="Segoe UI"/>
          <w:sz w:val="20"/>
          <w:szCs w:val="20"/>
        </w:rPr>
      </w:pPr>
      <w:proofErr w:type="spellStart"/>
      <w:r w:rsidRPr="00FF215C">
        <w:rPr>
          <w:rFonts w:ascii="Segoe UI" w:hAnsi="Segoe UI" w:cs="Segoe UI"/>
          <w:sz w:val="20"/>
          <w:szCs w:val="20"/>
        </w:rPr>
        <w:t>Publikasi</w:t>
      </w:r>
      <w:proofErr w:type="spellEnd"/>
      <w:r w:rsidRPr="00FF215C">
        <w:rPr>
          <w:rFonts w:ascii="Segoe UI" w:hAnsi="Segoe UI" w:cs="Segoe UI"/>
          <w:sz w:val="20"/>
          <w:szCs w:val="20"/>
        </w:rPr>
        <w:t>:</w:t>
      </w:r>
    </w:p>
    <w:p w:rsidR="00FF215C" w:rsidRPr="00FF215C" w:rsidRDefault="00FF215C" w:rsidP="00FF215C">
      <w:pPr>
        <w:rPr>
          <w:rFonts w:ascii="Segoe UI" w:hAnsi="Segoe UI" w:cs="Segoe UI"/>
          <w:sz w:val="20"/>
          <w:szCs w:val="20"/>
        </w:rPr>
      </w:pPr>
      <w:proofErr w:type="spellStart"/>
      <w:r w:rsidRPr="00FF215C">
        <w:rPr>
          <w:rFonts w:ascii="Segoe UI" w:hAnsi="Segoe UI" w:cs="Segoe UI"/>
          <w:sz w:val="20"/>
          <w:szCs w:val="20"/>
        </w:rPr>
        <w:t>Buku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215C" w:rsidRPr="00FF215C" w:rsidTr="00623645">
        <w:tc>
          <w:tcPr>
            <w:tcW w:w="9576" w:type="dxa"/>
          </w:tcPr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20"/>
              </w:rPr>
            </w:pPr>
            <w:proofErr w:type="spellStart"/>
            <w:r w:rsidRPr="00FF215C">
              <w:rPr>
                <w:rFonts w:ascii="Segoe UI" w:hAnsi="Segoe UI" w:cs="Segoe UI"/>
                <w:bCs/>
                <w:i/>
                <w:sz w:val="18"/>
                <w:szCs w:val="20"/>
              </w:rPr>
              <w:t>Interkultur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IVAA, Yogyakarta, 2012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20"/>
              </w:rPr>
            </w:pPr>
            <w:r w:rsidRPr="00FF215C">
              <w:rPr>
                <w:rFonts w:ascii="Segoe UI" w:hAnsi="Segoe UI" w:cs="Segoe UI"/>
                <w:bCs/>
                <w:i/>
                <w:sz w:val="18"/>
                <w:szCs w:val="20"/>
              </w:rPr>
              <w:t>Positions Asia Critique</w:t>
            </w:r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Vol 20, Duke University, 2012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20"/>
              </w:rPr>
            </w:pPr>
            <w:r w:rsidRPr="00FF215C">
              <w:rPr>
                <w:rFonts w:ascii="Segoe UI" w:hAnsi="Segoe UI" w:cs="Segoe UI"/>
                <w:bCs/>
                <w:i/>
                <w:sz w:val="18"/>
                <w:szCs w:val="20"/>
              </w:rPr>
              <w:t>My Own Wilderness</w:t>
            </w:r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Christopher Paquette, 2012</w:t>
            </w:r>
          </w:p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FF215C">
              <w:rPr>
                <w:rFonts w:ascii="Segoe UI" w:hAnsi="Segoe UI" w:cs="Segoe UI"/>
                <w:bCs/>
                <w:i/>
                <w:sz w:val="18"/>
                <w:szCs w:val="20"/>
              </w:rPr>
              <w:t>Apogee A Compilation of Solitude, Ecology and Recreation</w:t>
            </w:r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NUANS, 2011</w:t>
            </w:r>
          </w:p>
        </w:tc>
      </w:tr>
    </w:tbl>
    <w:p w:rsidR="00FF215C" w:rsidRPr="00FF215C" w:rsidRDefault="00FF215C" w:rsidP="00FF215C">
      <w:pPr>
        <w:rPr>
          <w:rFonts w:ascii="Segoe UI" w:hAnsi="Segoe UI" w:cs="Segoe UI"/>
          <w:sz w:val="20"/>
          <w:szCs w:val="20"/>
        </w:rPr>
      </w:pPr>
    </w:p>
    <w:p w:rsidR="00FF215C" w:rsidRPr="00FF215C" w:rsidRDefault="00FF215C" w:rsidP="00FF215C">
      <w:pPr>
        <w:rPr>
          <w:rFonts w:ascii="Segoe UI" w:hAnsi="Segoe UI" w:cs="Segoe UI"/>
          <w:sz w:val="20"/>
          <w:szCs w:val="20"/>
        </w:rPr>
      </w:pPr>
      <w:proofErr w:type="spellStart"/>
      <w:r w:rsidRPr="00FF215C">
        <w:rPr>
          <w:rFonts w:ascii="Segoe UI" w:hAnsi="Segoe UI" w:cs="Segoe UI"/>
          <w:sz w:val="20"/>
          <w:szCs w:val="20"/>
        </w:rPr>
        <w:t>Majalah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215C" w:rsidRPr="00FF215C" w:rsidTr="00623645">
        <w:tc>
          <w:tcPr>
            <w:tcW w:w="9576" w:type="dxa"/>
          </w:tcPr>
          <w:p w:rsidR="00FF215C" w:rsidRPr="00FF215C" w:rsidRDefault="00FF215C" w:rsidP="00FF215C">
            <w:pPr>
              <w:pStyle w:val="yiv1120099081msonormal"/>
              <w:spacing w:before="0" w:beforeAutospacing="0" w:after="0" w:afterAutospacing="0"/>
              <w:rPr>
                <w:rFonts w:ascii="Segoe UI" w:hAnsi="Segoe UI" w:cs="Segoe UI"/>
                <w:bCs/>
                <w:sz w:val="18"/>
                <w:szCs w:val="20"/>
              </w:rPr>
            </w:pP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RollingStone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Indonesia (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Agustus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2014); Harper’s Bazaar Indonesia 13</w:t>
            </w:r>
            <w:r w:rsidRPr="00FF215C">
              <w:rPr>
                <w:rFonts w:ascii="Segoe UI" w:hAnsi="Segoe UI" w:cs="Segoe UI"/>
                <w:bCs/>
                <w:sz w:val="18"/>
                <w:szCs w:val="20"/>
                <w:vertAlign w:val="superscript"/>
              </w:rPr>
              <w:t>th</w:t>
            </w:r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Anniversary Edition, (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Juni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2013); SARASVATI (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Agustus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2014); Harper’s Bazaar Indonesia (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Oktober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, 2012); Les In 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RocKs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(2012); Punctum, Issue 2 (2011); C Arts, Vol 18 (Mei, 2011); 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TimeOut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Jakarta, (May, 2010); 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NewStatesman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(April, 2010); 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Majalah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Tapian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 xml:space="preserve"> (</w:t>
            </w:r>
            <w:proofErr w:type="spellStart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Januari</w:t>
            </w:r>
            <w:proofErr w:type="spellEnd"/>
            <w:r w:rsidRPr="00FF215C">
              <w:rPr>
                <w:rFonts w:ascii="Segoe UI" w:hAnsi="Segoe UI" w:cs="Segoe UI"/>
                <w:bCs/>
                <w:sz w:val="18"/>
                <w:szCs w:val="20"/>
              </w:rPr>
              <w:t>, 2010); WIRED Magazine, (January 2010)</w:t>
            </w:r>
          </w:p>
          <w:p w:rsidR="00FF215C" w:rsidRPr="00FF215C" w:rsidRDefault="00FF215C" w:rsidP="00FF215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F215C" w:rsidRPr="00FF215C" w:rsidRDefault="00FF215C" w:rsidP="00FF215C">
      <w:pPr>
        <w:rPr>
          <w:rFonts w:ascii="Segoe UI" w:hAnsi="Segoe UI" w:cs="Segoe UI"/>
          <w:sz w:val="20"/>
          <w:szCs w:val="20"/>
        </w:rPr>
      </w:pPr>
    </w:p>
    <w:p w:rsidR="00FF215C" w:rsidRPr="00FF215C" w:rsidRDefault="00FF215C" w:rsidP="00FF215C">
      <w:pPr>
        <w:rPr>
          <w:rFonts w:ascii="Segoe UI" w:hAnsi="Segoe UI" w:cs="Segoe UI"/>
          <w:sz w:val="20"/>
          <w:szCs w:val="20"/>
        </w:rPr>
      </w:pPr>
      <w:r w:rsidRPr="00FF215C">
        <w:rPr>
          <w:rFonts w:ascii="Segoe UI" w:hAnsi="Segoe UI" w:cs="Segoe UI"/>
          <w:sz w:val="20"/>
          <w:szCs w:val="20"/>
        </w:rPr>
        <w:t xml:space="preserve">Web </w:t>
      </w:r>
      <w:proofErr w:type="spellStart"/>
      <w:r w:rsidRPr="00FF215C">
        <w:rPr>
          <w:rFonts w:ascii="Segoe UI" w:hAnsi="Segoe UI" w:cs="Segoe UI"/>
          <w:sz w:val="20"/>
          <w:szCs w:val="20"/>
        </w:rPr>
        <w:t>dan</w:t>
      </w:r>
      <w:proofErr w:type="spellEnd"/>
      <w:r w:rsidRPr="00FF215C">
        <w:rPr>
          <w:rFonts w:ascii="Segoe UI" w:hAnsi="Segoe UI" w:cs="Segoe UI"/>
          <w:sz w:val="20"/>
          <w:szCs w:val="20"/>
        </w:rPr>
        <w:t xml:space="preserve"> Portal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215C" w:rsidRPr="00FF215C" w:rsidTr="00623645">
        <w:tc>
          <w:tcPr>
            <w:tcW w:w="9576" w:type="dxa"/>
          </w:tcPr>
          <w:p w:rsidR="00FF215C" w:rsidRPr="00FF215C" w:rsidRDefault="00623645" w:rsidP="00FF215C">
            <w:pPr>
              <w:rPr>
                <w:rFonts w:ascii="Segoe UI" w:hAnsi="Segoe UI" w:cs="Segoe UI"/>
                <w:i/>
                <w:color w:val="3366FF"/>
                <w:sz w:val="18"/>
                <w:szCs w:val="18"/>
              </w:rPr>
            </w:pPr>
            <w:hyperlink r:id="rId5" w:history="1">
              <w:r w:rsidR="00FF215C" w:rsidRPr="00FF215C">
                <w:rPr>
                  <w:rStyle w:val="Hyperlink"/>
                  <w:rFonts w:ascii="Segoe UI" w:hAnsi="Segoe UI" w:cs="Segoe UI"/>
                  <w:i/>
                  <w:color w:val="3366FF"/>
                  <w:sz w:val="18"/>
                  <w:szCs w:val="18"/>
                </w:rPr>
                <w:t>http://melmanandthehippo.blogspot.com/</w:t>
              </w:r>
            </w:hyperlink>
          </w:p>
          <w:p w:rsidR="00FF215C" w:rsidRPr="00FF215C" w:rsidRDefault="00623645" w:rsidP="00FF215C">
            <w:pPr>
              <w:rPr>
                <w:rFonts w:ascii="Segoe UI" w:hAnsi="Segoe UI" w:cs="Segoe UI"/>
                <w:i/>
                <w:color w:val="3366FF"/>
                <w:sz w:val="18"/>
                <w:szCs w:val="18"/>
              </w:rPr>
            </w:pPr>
            <w:hyperlink r:id="rId6" w:history="1">
              <w:r w:rsidR="00FF215C" w:rsidRPr="00FF215C">
                <w:rPr>
                  <w:rStyle w:val="Hyperlink"/>
                  <w:rFonts w:ascii="Segoe UI" w:hAnsi="Segoe UI" w:cs="Segoe UI"/>
                  <w:i/>
                  <w:color w:val="3366FF"/>
                  <w:sz w:val="18"/>
                  <w:szCs w:val="18"/>
                </w:rPr>
                <w:t>http://www.behance.net/aganharahap</w:t>
              </w:r>
            </w:hyperlink>
          </w:p>
          <w:p w:rsidR="00FF215C" w:rsidRPr="00FF215C" w:rsidRDefault="00FF215C" w:rsidP="00981BD9">
            <w:pPr>
              <w:rPr>
                <w:rFonts w:ascii="Segoe UI" w:hAnsi="Segoe UI" w:cs="Segoe UI"/>
                <w:i/>
                <w:color w:val="3366FF"/>
                <w:sz w:val="20"/>
                <w:szCs w:val="20"/>
              </w:rPr>
            </w:pPr>
            <w:r w:rsidRPr="00FF215C">
              <w:rPr>
                <w:rFonts w:ascii="Segoe UI" w:hAnsi="Segoe UI" w:cs="Segoe UI"/>
                <w:i/>
                <w:color w:val="3366FF"/>
                <w:sz w:val="18"/>
                <w:szCs w:val="18"/>
              </w:rPr>
              <w:t>http://toyib.deviantart.com/gallery/</w:t>
            </w:r>
          </w:p>
        </w:tc>
      </w:tr>
    </w:tbl>
    <w:p w:rsidR="00FF215C" w:rsidRPr="00370C19" w:rsidRDefault="00FF215C" w:rsidP="00FF215C">
      <w:pPr>
        <w:rPr>
          <w:rFonts w:ascii="Segoe UI" w:hAnsi="Segoe UI" w:cs="Segoe UI"/>
          <w:sz w:val="20"/>
          <w:szCs w:val="20"/>
        </w:rPr>
      </w:pPr>
    </w:p>
    <w:sectPr w:rsidR="00FF215C" w:rsidRPr="0037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9"/>
    <w:rsid w:val="002D6432"/>
    <w:rsid w:val="003273CD"/>
    <w:rsid w:val="00370C19"/>
    <w:rsid w:val="004023C3"/>
    <w:rsid w:val="005014D9"/>
    <w:rsid w:val="00546F51"/>
    <w:rsid w:val="005B45E5"/>
    <w:rsid w:val="00623645"/>
    <w:rsid w:val="00644C32"/>
    <w:rsid w:val="007A2804"/>
    <w:rsid w:val="00845A64"/>
    <w:rsid w:val="00944760"/>
    <w:rsid w:val="00963646"/>
    <w:rsid w:val="00AA29FE"/>
    <w:rsid w:val="00B17AD2"/>
    <w:rsid w:val="00E4034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2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customStyle="1" w:styleId="fn">
    <w:name w:val="fn"/>
    <w:basedOn w:val="DefaultParagraphFont"/>
    <w:rsid w:val="004023C3"/>
  </w:style>
  <w:style w:type="paragraph" w:styleId="ListParagraph">
    <w:name w:val="List Paragraph"/>
    <w:basedOn w:val="Normal"/>
    <w:uiPriority w:val="34"/>
    <w:qFormat/>
    <w:rsid w:val="00AA29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d-ID"/>
    </w:rPr>
  </w:style>
  <w:style w:type="paragraph" w:customStyle="1" w:styleId="yiv1120099081msonormal">
    <w:name w:val="yiv1120099081msonormal"/>
    <w:basedOn w:val="Normal"/>
    <w:rsid w:val="002D6432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2D6432"/>
    <w:rPr>
      <w:color w:val="0000FF"/>
      <w:u w:val="single"/>
    </w:rPr>
  </w:style>
  <w:style w:type="character" w:customStyle="1" w:styleId="yshortcuts">
    <w:name w:val="yshortcuts"/>
    <w:basedOn w:val="DefaultParagraphFont"/>
    <w:rsid w:val="002D6432"/>
  </w:style>
  <w:style w:type="character" w:customStyle="1" w:styleId="yiv1120099081s1">
    <w:name w:val="yiv1120099081s1"/>
    <w:basedOn w:val="DefaultParagraphFont"/>
    <w:rsid w:val="002D6432"/>
  </w:style>
  <w:style w:type="character" w:styleId="Strong">
    <w:name w:val="Strong"/>
    <w:basedOn w:val="DefaultParagraphFont"/>
    <w:uiPriority w:val="22"/>
    <w:qFormat/>
    <w:rsid w:val="002D6432"/>
    <w:rPr>
      <w:b/>
      <w:bCs/>
    </w:rPr>
  </w:style>
  <w:style w:type="character" w:customStyle="1" w:styleId="usercontent">
    <w:name w:val="usercontent"/>
    <w:basedOn w:val="DefaultParagraphFont"/>
    <w:rsid w:val="002D6432"/>
  </w:style>
  <w:style w:type="character" w:styleId="Emphasis">
    <w:name w:val="Emphasis"/>
    <w:basedOn w:val="DefaultParagraphFont"/>
    <w:uiPriority w:val="20"/>
    <w:qFormat/>
    <w:rsid w:val="002D64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2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customStyle="1" w:styleId="fn">
    <w:name w:val="fn"/>
    <w:basedOn w:val="DefaultParagraphFont"/>
    <w:rsid w:val="004023C3"/>
  </w:style>
  <w:style w:type="paragraph" w:styleId="ListParagraph">
    <w:name w:val="List Paragraph"/>
    <w:basedOn w:val="Normal"/>
    <w:uiPriority w:val="34"/>
    <w:qFormat/>
    <w:rsid w:val="00AA29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d-ID"/>
    </w:rPr>
  </w:style>
  <w:style w:type="paragraph" w:customStyle="1" w:styleId="yiv1120099081msonormal">
    <w:name w:val="yiv1120099081msonormal"/>
    <w:basedOn w:val="Normal"/>
    <w:rsid w:val="002D6432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2D6432"/>
    <w:rPr>
      <w:color w:val="0000FF"/>
      <w:u w:val="single"/>
    </w:rPr>
  </w:style>
  <w:style w:type="character" w:customStyle="1" w:styleId="yshortcuts">
    <w:name w:val="yshortcuts"/>
    <w:basedOn w:val="DefaultParagraphFont"/>
    <w:rsid w:val="002D6432"/>
  </w:style>
  <w:style w:type="character" w:customStyle="1" w:styleId="yiv1120099081s1">
    <w:name w:val="yiv1120099081s1"/>
    <w:basedOn w:val="DefaultParagraphFont"/>
    <w:rsid w:val="002D6432"/>
  </w:style>
  <w:style w:type="character" w:styleId="Strong">
    <w:name w:val="Strong"/>
    <w:basedOn w:val="DefaultParagraphFont"/>
    <w:uiPriority w:val="22"/>
    <w:qFormat/>
    <w:rsid w:val="002D6432"/>
    <w:rPr>
      <w:b/>
      <w:bCs/>
    </w:rPr>
  </w:style>
  <w:style w:type="character" w:customStyle="1" w:styleId="usercontent">
    <w:name w:val="usercontent"/>
    <w:basedOn w:val="DefaultParagraphFont"/>
    <w:rsid w:val="002D6432"/>
  </w:style>
  <w:style w:type="character" w:styleId="Emphasis">
    <w:name w:val="Emphasis"/>
    <w:basedOn w:val="DefaultParagraphFont"/>
    <w:uiPriority w:val="20"/>
    <w:qFormat/>
    <w:rsid w:val="002D6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hance.net/aganharahap" TargetMode="External"/><Relationship Id="rId5" Type="http://schemas.openxmlformats.org/officeDocument/2006/relationships/hyperlink" Target="http://melmanandthehippo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5</cp:revision>
  <dcterms:created xsi:type="dcterms:W3CDTF">2021-01-02T06:41:00Z</dcterms:created>
  <dcterms:modified xsi:type="dcterms:W3CDTF">2021-02-01T03:47:00Z</dcterms:modified>
</cp:coreProperties>
</file>